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2C6F" w14:textId="40BC58B9" w:rsidR="00993907" w:rsidRDefault="00CD0837" w:rsidP="00CD0837">
      <w:pPr>
        <w:jc w:val="both"/>
      </w:pPr>
      <w:r>
        <w:rPr>
          <w:rFonts w:asciiTheme="majorHAnsi" w:eastAsiaTheme="majorEastAsia" w:hAnsiTheme="majorHAnsi" w:cstheme="majorBidi"/>
          <w:b/>
          <w:caps/>
          <w:noProof/>
          <w:color w:val="5B9BD5" w:themeColor="accent1"/>
          <w:sz w:val="26"/>
          <w:szCs w:val="26"/>
          <w:lang w:eastAsia="en-AU"/>
        </w:rPr>
        <w:drawing>
          <wp:anchor distT="0" distB="0" distL="114300" distR="114300" simplePos="0" relativeHeight="251662336" behindDoc="0" locked="0" layoutInCell="1" allowOverlap="1" wp14:anchorId="704228B0" wp14:editId="351FDEB3">
            <wp:simplePos x="0" y="0"/>
            <wp:positionH relativeFrom="column">
              <wp:posOffset>0</wp:posOffset>
            </wp:positionH>
            <wp:positionV relativeFrom="paragraph">
              <wp:posOffset>0</wp:posOffset>
            </wp:positionV>
            <wp:extent cx="1514475" cy="676275"/>
            <wp:effectExtent l="0" t="0" r="9525" b="952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BAE">
        <w:rPr>
          <w:highlight w:val="green"/>
        </w:rPr>
        <w:t xml:space="preserve">Note that this document </w:t>
      </w:r>
    </w:p>
    <w:p w14:paraId="14A479F7" w14:textId="04E7BA85" w:rsidR="00CD0837" w:rsidRDefault="00CD0837" w:rsidP="00CD0837">
      <w:pPr>
        <w:jc w:val="both"/>
      </w:pPr>
    </w:p>
    <w:p w14:paraId="48EB4639" w14:textId="77777777" w:rsidR="00CD0837" w:rsidRPr="00382C3B" w:rsidDel="003752AE" w:rsidRDefault="00CD0837" w:rsidP="00CD0837">
      <w:pPr>
        <w:jc w:val="both"/>
        <w:rPr>
          <w:color w:val="FF0000"/>
        </w:rPr>
      </w:pPr>
    </w:p>
    <w:p w14:paraId="71EB63D2" w14:textId="451221EE" w:rsidR="00E46FD9" w:rsidRDefault="00EC3EF8" w:rsidP="00EC3EF8">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EC3EF8">
        <w:rPr>
          <w:rFonts w:asciiTheme="majorHAnsi" w:eastAsiaTheme="majorEastAsia" w:hAnsiTheme="majorHAnsi" w:cstheme="majorBidi"/>
          <w:b/>
          <w:color w:val="5B9BD5" w:themeColor="accent1"/>
          <w:sz w:val="44"/>
          <w:szCs w:val="32"/>
        </w:rPr>
        <w:t>SUPERVISION</w:t>
      </w:r>
      <w:r w:rsidRPr="00A84752">
        <w:rPr>
          <w:rFonts w:asciiTheme="majorHAnsi" w:eastAsiaTheme="majorEastAsia" w:hAnsiTheme="majorHAnsi" w:cstheme="majorBidi"/>
          <w:b/>
          <w:color w:val="5B9BD5" w:themeColor="accent1"/>
          <w:sz w:val="44"/>
          <w:szCs w:val="32"/>
        </w:rPr>
        <w:t xml:space="preserve"> POLICY</w:t>
      </w:r>
      <w:r w:rsidR="00253DB2">
        <w:rPr>
          <w:rFonts w:asciiTheme="majorHAnsi" w:eastAsiaTheme="majorEastAsia" w:hAnsiTheme="majorHAnsi" w:cstheme="majorBidi"/>
          <w:b/>
          <w:color w:val="5B9BD5" w:themeColor="accent1"/>
          <w:sz w:val="44"/>
          <w:szCs w:val="32"/>
        </w:rPr>
        <w:t xml:space="preserve"> </w:t>
      </w:r>
    </w:p>
    <w:p w14:paraId="29200340" w14:textId="77777777" w:rsidR="00CD0837" w:rsidRPr="00720139" w:rsidRDefault="00CD0837" w:rsidP="00CD0837">
      <w:pPr>
        <w:rPr>
          <w:b/>
          <w:bCs/>
        </w:rPr>
      </w:pPr>
      <w:r w:rsidRPr="00720139">
        <w:rPr>
          <w:noProof/>
          <w:lang w:eastAsia="en-AU"/>
        </w:rPr>
        <w:drawing>
          <wp:anchor distT="0" distB="0" distL="114300" distR="114300" simplePos="0" relativeHeight="251664384" behindDoc="0" locked="0" layoutInCell="1" allowOverlap="1" wp14:anchorId="6F98F48F" wp14:editId="59EB1526">
            <wp:simplePos x="0" y="0"/>
            <wp:positionH relativeFrom="margin">
              <wp:align>left</wp:align>
            </wp:positionH>
            <wp:positionV relativeFrom="paragraph">
              <wp:posOffset>8890</wp:posOffset>
            </wp:positionV>
            <wp:extent cx="798195" cy="798195"/>
            <wp:effectExtent l="0" t="0" r="190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720139">
        <w:rPr>
          <w:b/>
          <w:bCs/>
        </w:rPr>
        <w:t>Help for non-English speakers</w:t>
      </w:r>
    </w:p>
    <w:p w14:paraId="4C298325" w14:textId="32AB9019" w:rsidR="00CD0837" w:rsidRDefault="00CD0837" w:rsidP="00CD0837">
      <w:r w:rsidRPr="00720139">
        <w:t>If you need help to understand the information in this policy please contact Roxburgh College.</w:t>
      </w:r>
      <w:r w:rsidR="00253DB2">
        <w:t xml:space="preserve"> </w:t>
      </w:r>
    </w:p>
    <w:p w14:paraId="4E0DF646" w14:textId="77777777" w:rsidR="004B5EDD" w:rsidRDefault="004B5EDD" w:rsidP="00EC3EF8">
      <w:pPr>
        <w:spacing w:before="40" w:after="240" w:line="240" w:lineRule="auto"/>
        <w:jc w:val="both"/>
        <w:rPr>
          <w:rFonts w:asciiTheme="majorHAnsi" w:eastAsiaTheme="majorEastAsia" w:hAnsiTheme="majorHAnsi" w:cstheme="majorBidi"/>
          <w:b/>
          <w:caps/>
          <w:color w:val="5B9BD5" w:themeColor="accent1"/>
          <w:sz w:val="26"/>
          <w:szCs w:val="26"/>
        </w:rPr>
      </w:pPr>
    </w:p>
    <w:p w14:paraId="7324D339" w14:textId="677D540A" w:rsidR="00C562B0" w:rsidRPr="00FF1082" w:rsidRDefault="00553F70" w:rsidP="00EC3EF8">
      <w:pPr>
        <w:spacing w:before="40" w:after="240" w:line="240" w:lineRule="auto"/>
        <w:jc w:val="both"/>
        <w:rPr>
          <w:rFonts w:asciiTheme="majorHAnsi" w:eastAsiaTheme="majorEastAsia" w:hAnsiTheme="majorHAnsi" w:cstheme="majorBidi"/>
          <w:b/>
          <w:caps/>
          <w:color w:val="5B9BD5" w:themeColor="accent1"/>
          <w:sz w:val="26"/>
          <w:szCs w:val="26"/>
        </w:rPr>
      </w:pPr>
      <w:r w:rsidRPr="008F5B1B">
        <w:rPr>
          <w:rFonts w:asciiTheme="majorHAnsi" w:eastAsiaTheme="majorEastAsia" w:hAnsiTheme="majorHAnsi" w:cstheme="majorBidi"/>
          <w:b/>
          <w:caps/>
          <w:color w:val="5B9BD5" w:themeColor="accent1"/>
          <w:sz w:val="26"/>
          <w:szCs w:val="26"/>
        </w:rPr>
        <w:t>Purpose</w:t>
      </w:r>
    </w:p>
    <w:p w14:paraId="2F8C339A" w14:textId="4EF1B36B" w:rsidR="00C562B0" w:rsidRPr="00160B6E" w:rsidRDefault="004B2741" w:rsidP="000A4F26">
      <w:pPr>
        <w:spacing w:before="40" w:after="240"/>
        <w:jc w:val="both"/>
      </w:pPr>
      <w:r>
        <w:t xml:space="preserve">To ensure school staff understand their supervision responsibilities. </w:t>
      </w:r>
      <w:r w:rsidR="007C2785">
        <w:t xml:space="preserve"> </w:t>
      </w:r>
    </w:p>
    <w:p w14:paraId="30D34CAD" w14:textId="69F831C1" w:rsidR="00C562B0" w:rsidDel="007E44CE" w:rsidRDefault="00553F70" w:rsidP="00D66752">
      <w:pPr>
        <w:spacing w:before="40" w:after="240"/>
        <w:jc w:val="both"/>
        <w:outlineLvl w:val="1"/>
      </w:pPr>
      <w:r>
        <w:rPr>
          <w:rFonts w:asciiTheme="majorHAnsi" w:eastAsiaTheme="majorEastAsia" w:hAnsiTheme="majorHAnsi" w:cstheme="majorBidi"/>
          <w:b/>
          <w:caps/>
          <w:color w:val="5B9BD5" w:themeColor="accent1"/>
          <w:sz w:val="26"/>
          <w:szCs w:val="26"/>
        </w:rPr>
        <w:t>Scope</w:t>
      </w:r>
    </w:p>
    <w:p w14:paraId="0FBE30B3" w14:textId="54E5F229" w:rsidR="006F5657" w:rsidRPr="0033152D" w:rsidRDefault="00C562B0" w:rsidP="00D66752">
      <w:pPr>
        <w:spacing w:before="40" w:after="240"/>
        <w:jc w:val="both"/>
        <w:outlineLvl w:val="1"/>
      </w:pPr>
      <w:r w:rsidRPr="000054BA">
        <w:t xml:space="preserve">This policy applies to all teaching </w:t>
      </w:r>
      <w:r w:rsidR="009879BD">
        <w:t xml:space="preserve">and non-teaching </w:t>
      </w:r>
      <w:r w:rsidRPr="000054BA">
        <w:t>staff at</w:t>
      </w:r>
      <w:r w:rsidR="00E2276D">
        <w:t xml:space="preserve"> Roxburgh College</w:t>
      </w:r>
      <w:r w:rsidR="00E149D0">
        <w:t xml:space="preserve"> Gateway Campus</w:t>
      </w:r>
      <w:r w:rsidRPr="000054BA">
        <w:t xml:space="preserve"> including education support staff</w:t>
      </w:r>
      <w:r w:rsidR="009879BD">
        <w:t>,</w:t>
      </w:r>
      <w:r w:rsidRPr="000054BA">
        <w:t xml:space="preserve"> casual relief teachers</w:t>
      </w:r>
      <w:r w:rsidR="009879BD">
        <w:t xml:space="preserve"> and visiting teachers</w:t>
      </w:r>
      <w:r w:rsidRPr="000054BA">
        <w:t xml:space="preserve">.  </w:t>
      </w:r>
      <w:r w:rsidRPr="00160B6E" w:rsidDel="006F5657">
        <w:t xml:space="preserve"> </w:t>
      </w:r>
    </w:p>
    <w:p w14:paraId="7228AEAC" w14:textId="77777777" w:rsidR="00C562B0" w:rsidRPr="00382C3B" w:rsidRDefault="00553F70" w:rsidP="0033152D">
      <w:pPr>
        <w:spacing w:before="40" w:after="240"/>
        <w:jc w:val="both"/>
        <w:outlineLvl w:val="1"/>
        <w:rPr>
          <w:rFonts w:asciiTheme="majorHAnsi" w:eastAsiaTheme="majorEastAsia" w:hAnsiTheme="majorHAnsi" w:cstheme="majorBidi"/>
          <w:b/>
          <w:caps/>
          <w:color w:val="5B9BD5" w:themeColor="accent1"/>
          <w:sz w:val="26"/>
          <w:szCs w:val="26"/>
        </w:rPr>
      </w:pPr>
      <w:r w:rsidRPr="00382C3B">
        <w:rPr>
          <w:rFonts w:asciiTheme="majorHAnsi" w:eastAsiaTheme="majorEastAsia" w:hAnsiTheme="majorHAnsi" w:cstheme="majorBidi"/>
          <w:b/>
          <w:caps/>
          <w:color w:val="5B9BD5" w:themeColor="accent1"/>
          <w:sz w:val="26"/>
          <w:szCs w:val="26"/>
        </w:rPr>
        <w:t>Policy</w:t>
      </w:r>
    </w:p>
    <w:p w14:paraId="07F57A00" w14:textId="3C33B29C" w:rsidR="00C23EFF" w:rsidRDefault="003236E2" w:rsidP="00C23EFF">
      <w:pPr>
        <w:spacing w:before="40" w:after="240"/>
        <w:jc w:val="both"/>
      </w:pPr>
      <w:r w:rsidRPr="00160B6E">
        <w:t xml:space="preserve">Appropriate supervision is an important strategy to monitor student behaviour and enables staff to identify and respond to possible risks at school as they arise. </w:t>
      </w:r>
      <w:r>
        <w:t>It also plays a vital role in helping schools to discharge their duty of care to students.</w:t>
      </w:r>
    </w:p>
    <w:p w14:paraId="30ED777F" w14:textId="297CF83F" w:rsidR="00C23EFF" w:rsidRDefault="003236E2" w:rsidP="00C23EFF">
      <w:pPr>
        <w:spacing w:before="40" w:after="240"/>
        <w:jc w:val="both"/>
      </w:pPr>
      <w:r w:rsidRPr="00382C3B">
        <w:t xml:space="preserve">The </w:t>
      </w:r>
      <w:r w:rsidR="00D76FA2">
        <w:t>P</w:t>
      </w:r>
      <w:r w:rsidRPr="00382C3B">
        <w:t>rincipal is responsible for ensuring that there is a well organised and responsive system of supervision in place during school hours, before and after school, and on school excursions and camps</w:t>
      </w:r>
      <w:r w:rsidR="001E4B86">
        <w:t xml:space="preserve"> and other school activities</w:t>
      </w:r>
      <w:r>
        <w:t>.</w:t>
      </w:r>
    </w:p>
    <w:p w14:paraId="6DA23432" w14:textId="21A29C63" w:rsidR="00C23EFF" w:rsidRDefault="003236E2" w:rsidP="00C23EFF">
      <w:pPr>
        <w:spacing w:before="40" w:after="240"/>
        <w:jc w:val="both"/>
        <w:rPr>
          <w:rFonts w:cstheme="minorHAnsi"/>
        </w:rPr>
      </w:pPr>
      <w:r w:rsidRPr="003E700F">
        <w:rPr>
          <w:rFonts w:cstheme="minorHAnsi"/>
        </w:rPr>
        <w:t xml:space="preserve">School staff are responsible for following reasonable and lawful instructions from the </w:t>
      </w:r>
      <w:r w:rsidR="00D76FA2">
        <w:rPr>
          <w:rFonts w:cstheme="minorHAnsi"/>
        </w:rPr>
        <w:t>P</w:t>
      </w:r>
      <w:r w:rsidRPr="003E700F">
        <w:rPr>
          <w:rFonts w:cstheme="minorHAnsi"/>
        </w:rPr>
        <w:t>rincipal, including instructions to provide supervision to students at specific dates, time</w:t>
      </w:r>
      <w:r w:rsidR="00D76FA2">
        <w:rPr>
          <w:rFonts w:cstheme="minorHAnsi"/>
        </w:rPr>
        <w:t>s</w:t>
      </w:r>
      <w:r w:rsidRPr="003E700F">
        <w:rPr>
          <w:rFonts w:cstheme="minorHAnsi"/>
        </w:rPr>
        <w:t xml:space="preserve"> and places.</w:t>
      </w:r>
    </w:p>
    <w:p w14:paraId="0AFEFC1B" w14:textId="77777777" w:rsidR="00455D8C" w:rsidRPr="00FF1082" w:rsidRDefault="00455D8C" w:rsidP="00455D8C">
      <w:pPr>
        <w:pStyle w:val="Heading2"/>
      </w:pPr>
      <w:r>
        <w:t>Sessions times</w:t>
      </w:r>
    </w:p>
    <w:p w14:paraId="731A5DB7" w14:textId="77777777" w:rsidR="00455D8C" w:rsidRDefault="00455D8C" w:rsidP="00455D8C">
      <w:pPr>
        <w:spacing w:before="40" w:after="240"/>
        <w:jc w:val="both"/>
      </w:pPr>
      <w:r w:rsidRPr="00E149D0">
        <w:t xml:space="preserve">Roxburgh College’s Gateway Campus </w:t>
      </w:r>
      <w:r>
        <w:t>runs two session a day. Session one operates from 9:15am – 11:15am. Session two operates from 12:30pm – 2:30pm.</w:t>
      </w:r>
    </w:p>
    <w:p w14:paraId="1DC1E34A" w14:textId="556CA09E" w:rsidR="00C562B0" w:rsidRPr="00FF1082" w:rsidRDefault="00C562B0" w:rsidP="00C23EFF">
      <w:pPr>
        <w:pStyle w:val="Heading2"/>
      </w:pPr>
      <w:r w:rsidRPr="00FF1082">
        <w:t>Before and after school</w:t>
      </w:r>
    </w:p>
    <w:p w14:paraId="5AC3AA20" w14:textId="2C9F405B" w:rsidR="00C562B0" w:rsidRDefault="00E2276D" w:rsidP="00C64EED">
      <w:pPr>
        <w:spacing w:before="40" w:after="240"/>
        <w:jc w:val="both"/>
      </w:pPr>
      <w:r w:rsidRPr="00E149D0">
        <w:t>Roxburgh College</w:t>
      </w:r>
      <w:r w:rsidR="00C562B0" w:rsidRPr="00E149D0">
        <w:t xml:space="preserve">’s </w:t>
      </w:r>
      <w:r w:rsidR="00E149D0" w:rsidRPr="00E149D0">
        <w:t xml:space="preserve">Gateway Campus </w:t>
      </w:r>
      <w:r w:rsidR="00C562B0" w:rsidRPr="00E149D0">
        <w:t>grou</w:t>
      </w:r>
      <w:r w:rsidR="00455D8C">
        <w:t>nd</w:t>
      </w:r>
      <w:r w:rsidR="00C562B0" w:rsidRPr="00872B3F">
        <w:t xml:space="preserve"> </w:t>
      </w:r>
      <w:r w:rsidR="00C562B0" w:rsidRPr="000054BA">
        <w:t xml:space="preserve">are supervised by school </w:t>
      </w:r>
      <w:r w:rsidR="00C562B0" w:rsidRPr="00E8261C">
        <w:t xml:space="preserve">staff </w:t>
      </w:r>
      <w:r w:rsidR="00C64EED">
        <w:t xml:space="preserve">before school </w:t>
      </w:r>
      <w:r w:rsidR="00C64EED" w:rsidRPr="00455D8C">
        <w:t xml:space="preserve">at the front entrance / Community Centre and Rear entrance, car park </w:t>
      </w:r>
      <w:r w:rsidR="00C562B0" w:rsidRPr="00455D8C">
        <w:t xml:space="preserve">from </w:t>
      </w:r>
      <w:r w:rsidR="00C64EED" w:rsidRPr="00455D8C">
        <w:t>8.</w:t>
      </w:r>
      <w:r w:rsidR="00455D8C" w:rsidRPr="00455D8C">
        <w:t>50</w:t>
      </w:r>
      <w:r w:rsidR="00C64EED" w:rsidRPr="00455D8C">
        <w:t>am to 9am.  After school areas of supervision from 2.</w:t>
      </w:r>
      <w:r w:rsidR="00455D8C" w:rsidRPr="00455D8C">
        <w:t>30</w:t>
      </w:r>
      <w:r w:rsidR="00C64EED" w:rsidRPr="00455D8C">
        <w:t xml:space="preserve">pm to </w:t>
      </w:r>
      <w:r w:rsidR="00455D8C" w:rsidRPr="00455D8C">
        <w:t>2</w:t>
      </w:r>
      <w:r w:rsidR="00C64EED" w:rsidRPr="00455D8C">
        <w:t>.</w:t>
      </w:r>
      <w:r w:rsidR="00455D8C" w:rsidRPr="00455D8C">
        <w:t>40</w:t>
      </w:r>
      <w:r w:rsidR="00C64EED" w:rsidRPr="00455D8C">
        <w:t xml:space="preserve">pm. </w:t>
      </w:r>
      <w:r w:rsidR="00C562B0" w:rsidRPr="00455D8C">
        <w:t xml:space="preserve"> Outside of these hours, school staff will not be available to supervise students</w:t>
      </w:r>
      <w:r w:rsidR="00C64EED" w:rsidRPr="00455D8C">
        <w:t>.</w:t>
      </w:r>
      <w:r w:rsidR="00C64EED">
        <w:t xml:space="preserve"> </w:t>
      </w:r>
    </w:p>
    <w:p w14:paraId="2208C8AB" w14:textId="55F795CB" w:rsidR="00871B20" w:rsidRPr="00C64EED" w:rsidRDefault="00871B20" w:rsidP="00C64EED">
      <w:pPr>
        <w:spacing w:before="40" w:after="240"/>
        <w:jc w:val="both"/>
        <w:rPr>
          <w:rFonts w:eastAsia="Calibri" w:cs="Arial"/>
        </w:rPr>
      </w:pPr>
      <w:r w:rsidRPr="00C64EED">
        <w:rPr>
          <w:rFonts w:eastAsia="Calibri" w:cs="Arial"/>
        </w:rPr>
        <w:t xml:space="preserve">If a student arrives at school before supervision commences at the beginning of the day, the </w:t>
      </w:r>
      <w:r w:rsidR="00952366" w:rsidRPr="00C64EED">
        <w:rPr>
          <w:rFonts w:eastAsia="Calibri" w:cs="Arial"/>
        </w:rPr>
        <w:t>P</w:t>
      </w:r>
      <w:r w:rsidRPr="00C64EED">
        <w:rPr>
          <w:rFonts w:eastAsia="Calibri" w:cs="Arial"/>
        </w:rPr>
        <w:t>rincipal or nominee staff member will, as soon as practicable, follow up with the parent/carer to:</w:t>
      </w:r>
    </w:p>
    <w:p w14:paraId="5C2F0FD9" w14:textId="77777777" w:rsidR="00455D8C" w:rsidRDefault="00455D8C" w:rsidP="00871B20">
      <w:pPr>
        <w:numPr>
          <w:ilvl w:val="0"/>
          <w:numId w:val="1"/>
        </w:numPr>
        <w:spacing w:before="40" w:after="240" w:line="240" w:lineRule="auto"/>
        <w:contextualSpacing/>
        <w:jc w:val="both"/>
        <w:rPr>
          <w:rFonts w:eastAsia="Calibri" w:cs="Arial"/>
        </w:rPr>
      </w:pPr>
      <w:r>
        <w:rPr>
          <w:rFonts w:eastAsia="Calibri" w:cs="Arial"/>
        </w:rPr>
        <w:lastRenderedPageBreak/>
        <w:t>Ensure students attend during hours of operation only</w:t>
      </w:r>
    </w:p>
    <w:p w14:paraId="19419C77" w14:textId="77777777" w:rsidR="00871B20" w:rsidRPr="00C64EED" w:rsidRDefault="00871B20" w:rsidP="00871B20">
      <w:pPr>
        <w:numPr>
          <w:ilvl w:val="0"/>
          <w:numId w:val="1"/>
        </w:numPr>
        <w:spacing w:before="40" w:after="240" w:line="240" w:lineRule="auto"/>
        <w:ind w:left="714" w:hanging="357"/>
        <w:jc w:val="both"/>
        <w:rPr>
          <w:rFonts w:eastAsia="Calibri" w:cs="Arial"/>
        </w:rPr>
      </w:pPr>
      <w:r w:rsidRPr="00C64EED">
        <w:rPr>
          <w:rFonts w:eastAsia="Calibri" w:cs="Arial"/>
        </w:rPr>
        <w:t xml:space="preserve">request that the parent/carer make alternate arrangements. </w:t>
      </w:r>
    </w:p>
    <w:p w14:paraId="051C4CE9" w14:textId="2C3EBB65" w:rsidR="00871B20" w:rsidRPr="00C64EED" w:rsidRDefault="00871B20" w:rsidP="00871B20">
      <w:pPr>
        <w:spacing w:before="40" w:after="240" w:line="240" w:lineRule="auto"/>
        <w:jc w:val="both"/>
        <w:rPr>
          <w:rFonts w:eastAsia="Calibri" w:cs="Arial"/>
        </w:rPr>
      </w:pPr>
      <w:r w:rsidRPr="00C64EED">
        <w:rPr>
          <w:rFonts w:eastAsia="Calibri" w:cs="Arial"/>
        </w:rPr>
        <w:t xml:space="preserve">If a student is not collected before supervision finishes at the end of the day, the </w:t>
      </w:r>
      <w:r w:rsidR="00952366" w:rsidRPr="00C64EED">
        <w:rPr>
          <w:rFonts w:eastAsia="Calibri" w:cs="Arial"/>
        </w:rPr>
        <w:t>P</w:t>
      </w:r>
      <w:r w:rsidRPr="00C64EED">
        <w:rPr>
          <w:rFonts w:eastAsia="Calibri" w:cs="Arial"/>
        </w:rPr>
        <w:t xml:space="preserve">rincipal or nominee staff member will consider whether it is appropriate to: </w:t>
      </w:r>
    </w:p>
    <w:p w14:paraId="29BF4BA8" w14:textId="77777777" w:rsidR="00871B20" w:rsidRPr="00C64EED" w:rsidRDefault="00871B20" w:rsidP="00871B20">
      <w:pPr>
        <w:pStyle w:val="ListParagraph"/>
        <w:numPr>
          <w:ilvl w:val="0"/>
          <w:numId w:val="2"/>
        </w:numPr>
        <w:spacing w:before="40" w:after="240" w:line="240" w:lineRule="auto"/>
        <w:jc w:val="both"/>
        <w:rPr>
          <w:rFonts w:eastAsia="Calibri" w:cs="Arial"/>
        </w:rPr>
      </w:pPr>
      <w:r w:rsidRPr="00C64EED">
        <w:rPr>
          <w:rFonts w:eastAsia="Calibri" w:cs="Arial"/>
        </w:rPr>
        <w:t>attempt to contact the parents/carers</w:t>
      </w:r>
    </w:p>
    <w:p w14:paraId="411DD518" w14:textId="419F89C0" w:rsidR="009A3056" w:rsidRPr="00C64EED" w:rsidRDefault="00871B20" w:rsidP="00C64EED">
      <w:pPr>
        <w:pStyle w:val="ListParagraph"/>
        <w:numPr>
          <w:ilvl w:val="0"/>
          <w:numId w:val="2"/>
        </w:numPr>
        <w:spacing w:before="40" w:after="240" w:line="240" w:lineRule="auto"/>
        <w:jc w:val="both"/>
        <w:rPr>
          <w:rFonts w:eastAsia="Calibri" w:cs="Arial"/>
        </w:rPr>
      </w:pPr>
      <w:r w:rsidRPr="00C64EED">
        <w:rPr>
          <w:rFonts w:eastAsia="Calibri" w:cs="Arial"/>
        </w:rPr>
        <w:t xml:space="preserve">attempt to contact the emergency contacts  </w:t>
      </w:r>
    </w:p>
    <w:p w14:paraId="6BEBFF2F" w14:textId="4A76C87F" w:rsidR="00871B20" w:rsidRPr="00D66752" w:rsidRDefault="00871B20" w:rsidP="00C64EED">
      <w:pPr>
        <w:pStyle w:val="ListParagraph"/>
        <w:spacing w:before="40" w:after="240" w:line="240" w:lineRule="auto"/>
        <w:jc w:val="both"/>
        <w:rPr>
          <w:rFonts w:eastAsia="Calibri" w:cs="Arial"/>
          <w:highlight w:val="yellow"/>
        </w:rPr>
      </w:pPr>
    </w:p>
    <w:p w14:paraId="393C8308" w14:textId="05305298" w:rsidR="00C562B0" w:rsidRPr="00FF1082" w:rsidRDefault="009D4D07" w:rsidP="00382C3B">
      <w:pPr>
        <w:pStyle w:val="Heading2"/>
      </w:pPr>
      <w:r>
        <w:t>C</w:t>
      </w:r>
      <w:r w:rsidR="00C562B0" w:rsidRPr="00FF1082">
        <w:t>lassroom</w:t>
      </w:r>
    </w:p>
    <w:p w14:paraId="527B17BB" w14:textId="3D49B2F0" w:rsidR="00CF0F01" w:rsidRDefault="00C562B0" w:rsidP="000A4F26">
      <w:pPr>
        <w:spacing w:before="40" w:after="240" w:line="240" w:lineRule="auto"/>
        <w:jc w:val="both"/>
        <w:rPr>
          <w:rFonts w:cs="Arial"/>
        </w:rPr>
      </w:pPr>
      <w:r w:rsidRPr="003E4CF7">
        <w:rPr>
          <w:rFonts w:cs="Arial"/>
        </w:rPr>
        <w:t>The classroom teacher is responsible for the supervision of all students in their care during class.</w:t>
      </w:r>
      <w:r>
        <w:rPr>
          <w:rFonts w:cs="Arial"/>
        </w:rPr>
        <w:t xml:space="preserve"> </w:t>
      </w:r>
    </w:p>
    <w:p w14:paraId="5AB3EA9C" w14:textId="3D8AD471" w:rsidR="00C562B0" w:rsidRPr="003E4CF7" w:rsidRDefault="00C562B0" w:rsidP="000A4F26">
      <w:pPr>
        <w:spacing w:before="40" w:after="240" w:line="240" w:lineRule="auto"/>
        <w:jc w:val="both"/>
        <w:rPr>
          <w:rFonts w:cs="Arial"/>
        </w:rPr>
      </w:pPr>
      <w:r w:rsidRPr="003E4CF7">
        <w:rPr>
          <w:rFonts w:cs="Arial"/>
        </w:rPr>
        <w:t xml:space="preserve">If a teacher needs to leave the classroom unattended at any time during a lesson, </w:t>
      </w:r>
      <w:r w:rsidR="00E96F18" w:rsidRPr="003E4CF7">
        <w:rPr>
          <w:rFonts w:cs="Arial"/>
        </w:rPr>
        <w:t>they</w:t>
      </w:r>
      <w:r w:rsidRPr="003E4CF7">
        <w:rPr>
          <w:rFonts w:cs="Arial"/>
        </w:rPr>
        <w:t xml:space="preserve"> should first contact </w:t>
      </w:r>
      <w:r w:rsidR="009D4D07">
        <w:rPr>
          <w:rFonts w:cs="Arial"/>
        </w:rPr>
        <w:t xml:space="preserve">Campus Manager or Youth Central Manager </w:t>
      </w:r>
      <w:r w:rsidRPr="003E4CF7">
        <w:rPr>
          <w:rFonts w:cs="Arial"/>
        </w:rPr>
        <w:t>for assistance. The teacher should then wait until a</w:t>
      </w:r>
      <w:r w:rsidR="00EA2DAC" w:rsidRPr="003E4CF7">
        <w:rPr>
          <w:rFonts w:cs="Arial"/>
        </w:rPr>
        <w:t xml:space="preserve"> replacement </w:t>
      </w:r>
      <w:r w:rsidRPr="003E4CF7">
        <w:rPr>
          <w:rFonts w:cs="Arial"/>
        </w:rPr>
        <w:t xml:space="preserve">staff member </w:t>
      </w:r>
      <w:r w:rsidR="00EA2DAC" w:rsidRPr="003E4CF7">
        <w:rPr>
          <w:rFonts w:cs="Arial"/>
        </w:rPr>
        <w:t>has arrived at the classroom</w:t>
      </w:r>
      <w:r w:rsidRPr="003E4CF7">
        <w:rPr>
          <w:rFonts w:cs="Arial"/>
        </w:rPr>
        <w:t xml:space="preserve"> </w:t>
      </w:r>
      <w:r w:rsidR="00EA2DAC" w:rsidRPr="003E4CF7">
        <w:rPr>
          <w:rFonts w:cs="Arial"/>
        </w:rPr>
        <w:t xml:space="preserve">before </w:t>
      </w:r>
      <w:r w:rsidRPr="003E4CF7">
        <w:rPr>
          <w:rFonts w:cs="Arial"/>
        </w:rPr>
        <w:t xml:space="preserve">leaving.  </w:t>
      </w:r>
    </w:p>
    <w:p w14:paraId="433C461A" w14:textId="2835C47A" w:rsidR="00C562B0" w:rsidRPr="00FF1082" w:rsidRDefault="00C562B0" w:rsidP="00382C3B">
      <w:pPr>
        <w:pStyle w:val="Heading2"/>
      </w:pPr>
      <w:r w:rsidRPr="00FF1082">
        <w:t>School activities, camps and excursions</w:t>
      </w:r>
    </w:p>
    <w:p w14:paraId="7A5A2EB4" w14:textId="6E1DD20B" w:rsidR="00C562B0" w:rsidRDefault="00C562B0" w:rsidP="000A4F26">
      <w:pPr>
        <w:spacing w:before="40" w:after="240"/>
        <w:jc w:val="both"/>
      </w:pPr>
      <w:r w:rsidRPr="00010671">
        <w:t xml:space="preserve">The </w:t>
      </w:r>
      <w:r w:rsidR="00952366">
        <w:t>P</w:t>
      </w:r>
      <w:r w:rsidRPr="00010671">
        <w:t>rincipal and leadership team</w:t>
      </w:r>
      <w:r w:rsidR="00EE747C">
        <w:t xml:space="preserve"> are</w:t>
      </w:r>
      <w:r w:rsidRPr="00010671">
        <w:t xml:space="preserve"> responsible for ensuring that students are appropriately supervised during all school activities, camps and excursions</w:t>
      </w:r>
      <w:r w:rsidR="00AA42F7">
        <w:t>, including when external providers are engaged to conduct part or all of the activity</w:t>
      </w:r>
      <w:r w:rsidRPr="00010671">
        <w:t xml:space="preserve">. Appropriate supervision will be planned </w:t>
      </w:r>
      <w:r w:rsidR="00CD7978">
        <w:t xml:space="preserve">for school activities, camps and excursions </w:t>
      </w:r>
      <w:r w:rsidRPr="00010671">
        <w:t xml:space="preserve">on an individual basis, depending on </w:t>
      </w:r>
      <w:r w:rsidR="00EA2DAC">
        <w:t xml:space="preserve">the </w:t>
      </w:r>
      <w:r w:rsidR="00EA2DAC" w:rsidRPr="00EA2DAC">
        <w:t>act</w:t>
      </w:r>
      <w:r w:rsidR="00EA2DAC">
        <w:t xml:space="preserve">ivities to be undertaken and </w:t>
      </w:r>
      <w:r w:rsidRPr="00010671">
        <w:t xml:space="preserve">the level of </w:t>
      </w:r>
      <w:r w:rsidR="00EA2DAC">
        <w:t xml:space="preserve">potential </w:t>
      </w:r>
      <w:r w:rsidRPr="00010671">
        <w:t xml:space="preserve">risk involved. </w:t>
      </w:r>
    </w:p>
    <w:p w14:paraId="50B8A392" w14:textId="090FF3F3" w:rsidR="007B3D23" w:rsidRPr="009717EB" w:rsidRDefault="005E6999" w:rsidP="00382C3B">
      <w:pPr>
        <w:pStyle w:val="Heading2"/>
      </w:pPr>
      <w:r>
        <w:t>D</w:t>
      </w:r>
      <w:r w:rsidR="007B3D23" w:rsidRPr="009717EB">
        <w:t>igital devices</w:t>
      </w:r>
      <w:r>
        <w:t xml:space="preserve"> and virtual classroom</w:t>
      </w:r>
      <w:r w:rsidR="007B3D23" w:rsidRPr="009717EB">
        <w:t xml:space="preserve"> </w:t>
      </w:r>
    </w:p>
    <w:p w14:paraId="3E31AD6E" w14:textId="1D5299CA" w:rsidR="005E6999" w:rsidRDefault="00E2276D" w:rsidP="007B3D23">
      <w:pPr>
        <w:spacing w:after="240"/>
        <w:jc w:val="both"/>
        <w:rPr>
          <w:rFonts w:cstheme="minorHAnsi"/>
        </w:rPr>
      </w:pPr>
      <w:r w:rsidRPr="00E2276D">
        <w:rPr>
          <w:rFonts w:cstheme="minorHAnsi"/>
        </w:rPr>
        <w:t>Roxburgh College</w:t>
      </w:r>
      <w:r w:rsidR="007B3D23" w:rsidRPr="00E2276D">
        <w:rPr>
          <w:rFonts w:cstheme="minorHAnsi"/>
        </w:rPr>
        <w:t xml:space="preserve"> </w:t>
      </w:r>
      <w:r w:rsidR="009D4D07">
        <w:rPr>
          <w:rFonts w:cstheme="minorHAnsi"/>
        </w:rPr>
        <w:t xml:space="preserve">Gateway Campus </w:t>
      </w:r>
      <w:r w:rsidR="007B3D23" w:rsidRPr="00E2276D">
        <w:rPr>
          <w:rFonts w:cstheme="minorHAnsi"/>
        </w:rPr>
        <w:t xml:space="preserve">follows the Department’s </w:t>
      </w:r>
      <w:hyperlink r:id="rId13" w:history="1">
        <w:r w:rsidR="007B3D23" w:rsidRPr="00E2276D">
          <w:rPr>
            <w:rStyle w:val="Hyperlink"/>
            <w:rFonts w:cstheme="minorHAnsi"/>
          </w:rPr>
          <w:t>Cybersafety and Responsible Use of Technologies Policy</w:t>
        </w:r>
      </w:hyperlink>
      <w:r w:rsidR="007B3D23" w:rsidRPr="00E2276D">
        <w:rPr>
          <w:rFonts w:cstheme="minorHAnsi"/>
        </w:rPr>
        <w:t xml:space="preserve"> with respect to supervision</w:t>
      </w:r>
      <w:r w:rsidR="007B3D23" w:rsidRPr="009717EB">
        <w:rPr>
          <w:rFonts w:cstheme="minorHAnsi"/>
        </w:rPr>
        <w:t xml:space="preserve"> of students using digital devices.</w:t>
      </w:r>
    </w:p>
    <w:p w14:paraId="0C1CC414" w14:textId="258D472B" w:rsidR="009A7E0A" w:rsidRDefault="00E2276D" w:rsidP="005837A8">
      <w:pPr>
        <w:pStyle w:val="NormalWeb"/>
        <w:spacing w:before="0" w:beforeAutospacing="0" w:after="0" w:afterAutospacing="0"/>
        <w:rPr>
          <w:color w:val="0E101A"/>
        </w:rPr>
      </w:pPr>
      <w:r w:rsidRPr="00E2276D">
        <w:rPr>
          <w:color w:val="0E101A"/>
        </w:rPr>
        <w:t>Roxburgh College</w:t>
      </w:r>
      <w:r w:rsidR="005E6999" w:rsidRPr="00E2276D">
        <w:rPr>
          <w:color w:val="0E101A"/>
        </w:rPr>
        <w:t xml:space="preserve"> will also ensure appropriate supervision of students participating in remote and flexible learning</w:t>
      </w:r>
      <w:r w:rsidR="005E6999">
        <w:rPr>
          <w:color w:val="0E101A"/>
        </w:rPr>
        <w:t xml:space="preserve"> environments while on school site. In these cases, students will be supervised </w:t>
      </w:r>
      <w:r w:rsidR="003E4CF7">
        <w:rPr>
          <w:color w:val="0E101A"/>
        </w:rPr>
        <w:t xml:space="preserve">in the school library or Year Level Co-ordinators office. </w:t>
      </w:r>
    </w:p>
    <w:p w14:paraId="37F01423" w14:textId="77777777" w:rsidR="005837A8" w:rsidRDefault="005837A8" w:rsidP="005837A8">
      <w:pPr>
        <w:pStyle w:val="NormalWeb"/>
        <w:spacing w:before="0" w:beforeAutospacing="0" w:after="0" w:afterAutospacing="0"/>
        <w:rPr>
          <w:color w:val="0E101A"/>
        </w:rPr>
      </w:pPr>
    </w:p>
    <w:p w14:paraId="7AB7C031" w14:textId="4A398A51" w:rsidR="009A7E0A" w:rsidRPr="009A7E0A" w:rsidRDefault="009A7E0A" w:rsidP="002B4167">
      <w:pPr>
        <w:rPr>
          <w:rFonts w:asciiTheme="majorHAnsi" w:hAnsiTheme="majorHAnsi" w:cstheme="majorHAnsi"/>
          <w:color w:val="0E101A"/>
          <w:sz w:val="26"/>
          <w:szCs w:val="26"/>
          <w:u w:val="single"/>
        </w:rPr>
      </w:pPr>
      <w:r w:rsidRPr="009A7E0A">
        <w:rPr>
          <w:rFonts w:asciiTheme="majorHAnsi" w:hAnsiTheme="majorHAnsi" w:cstheme="majorHAnsi"/>
          <w:color w:val="0E101A"/>
          <w:sz w:val="26"/>
          <w:szCs w:val="26"/>
          <w:u w:val="single"/>
        </w:rPr>
        <w:t>Remote or virtual learning from home</w:t>
      </w:r>
      <w:r w:rsidR="005E6999">
        <w:rPr>
          <w:color w:val="0E101A"/>
        </w:rPr>
        <w:t xml:space="preserve"> </w:t>
      </w:r>
    </w:p>
    <w:p w14:paraId="6F130119" w14:textId="378CAAB1" w:rsidR="005E6999" w:rsidRDefault="009A7E0A" w:rsidP="002B4167">
      <w:pPr>
        <w:rPr>
          <w:color w:val="0E101A"/>
        </w:rPr>
      </w:pPr>
      <w:r>
        <w:rPr>
          <w:color w:val="0E101A"/>
        </w:rPr>
        <w:t xml:space="preserve">Remote or virtual learning from home will only occur, if directed by the Department of Education. </w:t>
      </w:r>
      <w:r w:rsidR="005E6999">
        <w:rPr>
          <w:color w:val="0E101A"/>
        </w:rPr>
        <w:t>While parents are responsible for the appropriate supervision of students accessing virtual classrooms from home:</w:t>
      </w:r>
    </w:p>
    <w:p w14:paraId="6F897E69" w14:textId="6813E781" w:rsidR="005E6999" w:rsidRDefault="005E6999" w:rsidP="005E6999">
      <w:pPr>
        <w:pStyle w:val="ListParagraph"/>
        <w:numPr>
          <w:ilvl w:val="0"/>
          <w:numId w:val="23"/>
        </w:numPr>
        <w:spacing w:after="0" w:line="240" w:lineRule="auto"/>
        <w:ind w:left="714" w:hanging="357"/>
        <w:contextualSpacing w:val="0"/>
        <w:rPr>
          <w:color w:val="0E101A"/>
        </w:rPr>
      </w:pPr>
      <w:r>
        <w:rPr>
          <w:color w:val="0E101A"/>
        </w:rPr>
        <w:t xml:space="preserve">student attendance will be monitored </w:t>
      </w:r>
      <w:r w:rsidR="009A7E0A">
        <w:rPr>
          <w:color w:val="0E101A"/>
        </w:rPr>
        <w:t xml:space="preserve">every timetabled class. </w:t>
      </w:r>
    </w:p>
    <w:p w14:paraId="5667FA1F" w14:textId="440E5FCF" w:rsidR="007B3D23" w:rsidRPr="002B4167" w:rsidRDefault="005E6999" w:rsidP="002B4167">
      <w:pPr>
        <w:pStyle w:val="ListParagraph"/>
        <w:numPr>
          <w:ilvl w:val="0"/>
          <w:numId w:val="23"/>
        </w:numPr>
        <w:spacing w:after="240" w:line="240" w:lineRule="auto"/>
        <w:ind w:left="714" w:hanging="357"/>
        <w:contextualSpacing w:val="0"/>
        <w:rPr>
          <w:color w:val="0E101A"/>
        </w:rPr>
      </w:pPr>
      <w:r w:rsidRPr="002B4167">
        <w:rPr>
          <w:color w:val="0E101A"/>
        </w:rPr>
        <w:t xml:space="preserve">any wellbeing or safety concerns for the student will be managed in accordance with our usual processes – </w:t>
      </w:r>
      <w:r w:rsidRPr="009A7E0A">
        <w:rPr>
          <w:color w:val="0E101A"/>
        </w:rPr>
        <w:t>refer to our Student Wellbeing and Engagement Policy and our Child Safety Responding and Reporting Policy and Procedures for further information</w:t>
      </w:r>
      <w:r w:rsidRPr="009A7E0A">
        <w:rPr>
          <w:rFonts w:cstheme="minorHAnsi"/>
        </w:rPr>
        <w:t>.</w:t>
      </w:r>
      <w:r w:rsidR="007B3D23" w:rsidRPr="002B4167">
        <w:rPr>
          <w:rFonts w:cstheme="minorHAnsi"/>
        </w:rPr>
        <w:t xml:space="preserve">  </w:t>
      </w:r>
    </w:p>
    <w:p w14:paraId="6DF3482F" w14:textId="77777777" w:rsidR="007B3D23" w:rsidRPr="00382C3B" w:rsidRDefault="007B3D23" w:rsidP="00382C3B">
      <w:pPr>
        <w:pStyle w:val="Heading2"/>
      </w:pPr>
      <w:r w:rsidRPr="00382C3B">
        <w:t xml:space="preserve">Students requiring additional supervision support </w:t>
      </w:r>
    </w:p>
    <w:p w14:paraId="45DC4186" w14:textId="767E5A51" w:rsidR="007B3D23" w:rsidRDefault="007B3D23" w:rsidP="007B3D23">
      <w:pPr>
        <w:spacing w:after="240"/>
        <w:jc w:val="both"/>
        <w:rPr>
          <w:rFonts w:ascii="Arial" w:hAnsi="Arial" w:cs="Arial"/>
          <w:sz w:val="29"/>
          <w:szCs w:val="29"/>
        </w:rPr>
      </w:pPr>
      <w:r w:rsidRPr="008C45AC">
        <w:rPr>
          <w:rFonts w:cs="Arial"/>
        </w:rPr>
        <w:t xml:space="preserve">Sometimes students will require additional supervision, </w:t>
      </w:r>
      <w:r w:rsidR="00E96F18">
        <w:rPr>
          <w:rFonts w:cs="Arial"/>
        </w:rPr>
        <w:t>such as students with disability or other additional needs</w:t>
      </w:r>
      <w:r w:rsidRPr="008C45AC">
        <w:rPr>
          <w:rFonts w:cs="Arial"/>
        </w:rPr>
        <w:t xml:space="preserve">. In these cases, the </w:t>
      </w:r>
      <w:r w:rsidR="00952366">
        <w:rPr>
          <w:rFonts w:cs="Arial"/>
        </w:rPr>
        <w:t>P</w:t>
      </w:r>
      <w:r w:rsidRPr="008C45AC">
        <w:rPr>
          <w:rFonts w:cs="Arial"/>
        </w:rPr>
        <w:t>rincipal or delegate will ensure arrangements are made to roster additional staff as required. This may include on yard duty, in the classroom or during school activities</w:t>
      </w:r>
      <w:r>
        <w:rPr>
          <w:rFonts w:ascii="Arial" w:hAnsi="Arial" w:cs="Arial"/>
          <w:sz w:val="29"/>
          <w:szCs w:val="29"/>
        </w:rPr>
        <w:t xml:space="preserve">. </w:t>
      </w:r>
    </w:p>
    <w:p w14:paraId="2F0417F2" w14:textId="67CA9E23" w:rsidR="008E3671" w:rsidRPr="003E700F" w:rsidRDefault="008E3671" w:rsidP="008E3671">
      <w:pPr>
        <w:pStyle w:val="Heading2"/>
        <w:rPr>
          <w:rFonts w:eastAsia="Times New Roman"/>
          <w:lang w:eastAsia="en-AU"/>
        </w:rPr>
      </w:pPr>
      <w:r>
        <w:rPr>
          <w:rFonts w:eastAsia="Times New Roman"/>
          <w:lang w:eastAsia="en-AU"/>
        </w:rPr>
        <w:lastRenderedPageBreak/>
        <w:t>Workplace learning programs</w:t>
      </w:r>
    </w:p>
    <w:p w14:paraId="283C5CD8" w14:textId="065EBADD" w:rsidR="00EE111A" w:rsidRDefault="00EE111A" w:rsidP="00EE111A">
      <w:pPr>
        <w:jc w:val="both"/>
        <w:rPr>
          <w:rFonts w:eastAsia="Times New Roman" w:cstheme="minorHAnsi"/>
          <w:lang w:eastAsia="en-AU"/>
        </w:rPr>
      </w:pPr>
      <w:r w:rsidRPr="00382C3B">
        <w:rPr>
          <w:rFonts w:eastAsia="Times New Roman" w:cstheme="minorHAnsi"/>
          <w:lang w:eastAsia="en-AU"/>
        </w:rPr>
        <w:t>W</w:t>
      </w:r>
      <w:r w:rsidR="008E3671" w:rsidRPr="00382C3B">
        <w:rPr>
          <w:rFonts w:eastAsia="Times New Roman" w:cstheme="minorHAnsi"/>
          <w:lang w:eastAsia="en-AU"/>
        </w:rPr>
        <w:t xml:space="preserve">hen students are participating in </w:t>
      </w:r>
      <w:r w:rsidRPr="00382C3B">
        <w:rPr>
          <w:rFonts w:eastAsia="Times New Roman" w:cstheme="minorHAnsi"/>
          <w:lang w:eastAsia="en-AU"/>
        </w:rPr>
        <w:t xml:space="preserve">workplace learning programs, such as </w:t>
      </w:r>
      <w:r w:rsidR="008E3671" w:rsidRPr="00382C3B">
        <w:rPr>
          <w:rFonts w:eastAsia="Times New Roman" w:cstheme="minorHAnsi"/>
          <w:lang w:eastAsia="en-AU"/>
        </w:rPr>
        <w:t xml:space="preserve">work experience, school-based apprenticeships and traineeships, </w:t>
      </w:r>
      <w:r w:rsidRPr="00382C3B">
        <w:rPr>
          <w:rFonts w:eastAsia="Times New Roman" w:cstheme="minorHAnsi"/>
          <w:lang w:eastAsia="en-AU"/>
        </w:rPr>
        <w:t xml:space="preserve">and </w:t>
      </w:r>
      <w:r w:rsidR="008E3671" w:rsidRPr="00382C3B">
        <w:rPr>
          <w:rFonts w:eastAsia="Times New Roman" w:cstheme="minorHAnsi"/>
          <w:lang w:eastAsia="en-AU"/>
        </w:rPr>
        <w:t>structured workplace learning</w:t>
      </w:r>
      <w:r w:rsidRPr="00382C3B">
        <w:rPr>
          <w:rFonts w:eastAsia="Times New Roman" w:cstheme="minorHAnsi"/>
          <w:lang w:eastAsia="en-AU"/>
        </w:rPr>
        <w:t>,</w:t>
      </w:r>
      <w:r w:rsidR="008E3671" w:rsidRPr="00382C3B">
        <w:rPr>
          <w:rFonts w:eastAsia="Times New Roman" w:cstheme="minorHAnsi"/>
          <w:lang w:eastAsia="en-AU"/>
        </w:rPr>
        <w:t xml:space="preserve"> </w:t>
      </w:r>
      <w:r w:rsidRPr="00382C3B">
        <w:rPr>
          <w:rFonts w:eastAsia="Times New Roman" w:cstheme="minorHAnsi"/>
          <w:lang w:eastAsia="en-AU"/>
        </w:rPr>
        <w:t xml:space="preserve">the safety and welfare of the student is paramount. </w:t>
      </w:r>
      <w:r w:rsidR="008E3671" w:rsidRPr="00382C3B">
        <w:rPr>
          <w:rFonts w:eastAsia="Times New Roman" w:cstheme="minorHAnsi"/>
          <w:lang w:eastAsia="en-AU"/>
        </w:rPr>
        <w:t xml:space="preserve"> </w:t>
      </w:r>
      <w:r w:rsidR="004C3406">
        <w:rPr>
          <w:rFonts w:eastAsia="Times New Roman" w:cstheme="minorHAnsi"/>
          <w:lang w:eastAsia="en-AU"/>
        </w:rPr>
        <w:t>Organising staff are required to follow</w:t>
      </w:r>
      <w:r w:rsidR="008E3671" w:rsidRPr="00382C3B">
        <w:rPr>
          <w:rFonts w:eastAsia="Times New Roman" w:cstheme="minorHAnsi"/>
          <w:lang w:eastAsia="en-AU"/>
        </w:rPr>
        <w:t xml:space="preserve"> all applicable Department of Education and Training polic</w:t>
      </w:r>
      <w:r w:rsidRPr="00382C3B">
        <w:rPr>
          <w:rFonts w:eastAsia="Times New Roman" w:cstheme="minorHAnsi"/>
          <w:lang w:eastAsia="en-AU"/>
        </w:rPr>
        <w:t>ies</w:t>
      </w:r>
      <w:r w:rsidR="008E3671" w:rsidRPr="00382C3B">
        <w:rPr>
          <w:rFonts w:eastAsia="Times New Roman" w:cstheme="minorHAnsi"/>
          <w:lang w:eastAsia="en-AU"/>
        </w:rPr>
        <w:t xml:space="preserve"> and guidelines in relation to off-site learning</w:t>
      </w:r>
      <w:r w:rsidRPr="00382C3B">
        <w:rPr>
          <w:rFonts w:eastAsia="Times New Roman" w:cstheme="minorHAnsi"/>
          <w:lang w:eastAsia="en-AU"/>
        </w:rPr>
        <w:t xml:space="preserve">, including </w:t>
      </w:r>
      <w:r>
        <w:rPr>
          <w:rFonts w:eastAsia="Times New Roman" w:cstheme="minorHAnsi"/>
          <w:lang w:eastAsia="en-AU"/>
        </w:rPr>
        <w:t xml:space="preserve">policy and guidelines on </w:t>
      </w:r>
      <w:r w:rsidRPr="00382C3B">
        <w:rPr>
          <w:rFonts w:eastAsia="Times New Roman" w:cstheme="minorHAnsi"/>
          <w:lang w:eastAsia="en-AU"/>
        </w:rPr>
        <w:t>the safety and wellbeing of students.</w:t>
      </w:r>
      <w:r w:rsidR="008E3671" w:rsidRPr="00382C3B">
        <w:rPr>
          <w:rFonts w:eastAsia="Times New Roman" w:cstheme="minorHAnsi"/>
          <w:lang w:eastAsia="en-AU"/>
        </w:rPr>
        <w:t xml:space="preserve"> </w:t>
      </w:r>
      <w:r w:rsidR="00E96F18">
        <w:rPr>
          <w:rFonts w:eastAsia="Times New Roman" w:cstheme="minorHAnsi"/>
          <w:lang w:eastAsia="en-AU"/>
        </w:rPr>
        <w:t xml:space="preserve">Refer </w:t>
      </w:r>
      <w:r w:rsidRPr="00382C3B">
        <w:rPr>
          <w:rFonts w:eastAsia="Times New Roman" w:cstheme="minorHAnsi"/>
          <w:lang w:eastAsia="en-AU"/>
        </w:rPr>
        <w:t>to</w:t>
      </w:r>
      <w:r w:rsidR="008E3671" w:rsidRPr="00382C3B">
        <w:rPr>
          <w:rFonts w:eastAsia="Times New Roman" w:cstheme="minorHAnsi"/>
          <w:lang w:eastAsia="en-AU"/>
        </w:rPr>
        <w:t>:</w:t>
      </w:r>
    </w:p>
    <w:p w14:paraId="08364203" w14:textId="31E0C31B" w:rsidR="00EE111A" w:rsidRDefault="004E6875" w:rsidP="00EE111A">
      <w:pPr>
        <w:pStyle w:val="ListParagraph"/>
        <w:numPr>
          <w:ilvl w:val="0"/>
          <w:numId w:val="22"/>
        </w:numPr>
        <w:jc w:val="both"/>
        <w:rPr>
          <w:rFonts w:eastAsia="Times New Roman" w:cstheme="minorHAnsi"/>
          <w:lang w:eastAsia="en-AU"/>
        </w:rPr>
      </w:pPr>
      <w:hyperlink r:id="rId14" w:history="1">
        <w:r w:rsidR="00EE111A" w:rsidRPr="00382C3B">
          <w:rPr>
            <w:rStyle w:val="Hyperlink"/>
            <w:rFonts w:eastAsia="Times New Roman" w:cstheme="minorHAnsi"/>
            <w:lang w:eastAsia="en-AU"/>
          </w:rPr>
          <w:t>Structure Workplace Learning</w:t>
        </w:r>
      </w:hyperlink>
    </w:p>
    <w:p w14:paraId="16A9BF46" w14:textId="6ED66C62" w:rsidR="00EE111A" w:rsidRDefault="004E6875" w:rsidP="00EE111A">
      <w:pPr>
        <w:pStyle w:val="ListParagraph"/>
        <w:numPr>
          <w:ilvl w:val="0"/>
          <w:numId w:val="22"/>
        </w:numPr>
        <w:jc w:val="both"/>
        <w:rPr>
          <w:rFonts w:eastAsia="Times New Roman" w:cstheme="minorHAnsi"/>
          <w:lang w:eastAsia="en-AU"/>
        </w:rPr>
      </w:pPr>
      <w:hyperlink r:id="rId15" w:history="1">
        <w:r w:rsidR="00EE111A" w:rsidRPr="00EE111A">
          <w:rPr>
            <w:rStyle w:val="Hyperlink"/>
            <w:rFonts w:eastAsia="Times New Roman" w:cstheme="minorHAnsi"/>
            <w:lang w:eastAsia="en-AU"/>
          </w:rPr>
          <w:t>School Based Apprenticeships and Traineeships</w:t>
        </w:r>
      </w:hyperlink>
    </w:p>
    <w:p w14:paraId="2A720DFA" w14:textId="242CF54D" w:rsidR="00EE111A" w:rsidRDefault="004E6875" w:rsidP="00EE111A">
      <w:pPr>
        <w:pStyle w:val="ListParagraph"/>
        <w:numPr>
          <w:ilvl w:val="0"/>
          <w:numId w:val="22"/>
        </w:numPr>
        <w:jc w:val="both"/>
        <w:rPr>
          <w:rFonts w:eastAsia="Times New Roman" w:cstheme="minorHAnsi"/>
          <w:lang w:eastAsia="en-AU"/>
        </w:rPr>
      </w:pPr>
      <w:hyperlink r:id="rId16" w:history="1">
        <w:r w:rsidR="00EE111A" w:rsidRPr="00EE111A">
          <w:rPr>
            <w:rStyle w:val="Hyperlink"/>
            <w:rFonts w:eastAsia="Times New Roman" w:cstheme="minorHAnsi"/>
            <w:lang w:eastAsia="en-AU"/>
          </w:rPr>
          <w:t>Work Experience</w:t>
        </w:r>
      </w:hyperlink>
    </w:p>
    <w:p w14:paraId="5AA46162" w14:textId="16EF7A0C" w:rsidR="008E3671" w:rsidRPr="00382C3B" w:rsidRDefault="004E6875" w:rsidP="00382C3B">
      <w:pPr>
        <w:pStyle w:val="ListParagraph"/>
        <w:numPr>
          <w:ilvl w:val="0"/>
          <w:numId w:val="22"/>
        </w:numPr>
        <w:jc w:val="both"/>
        <w:rPr>
          <w:rFonts w:eastAsia="Times New Roman" w:cstheme="minorHAnsi"/>
          <w:lang w:eastAsia="en-AU"/>
        </w:rPr>
      </w:pPr>
      <w:hyperlink r:id="rId17" w:history="1">
        <w:r w:rsidR="00EE111A" w:rsidRPr="00EE111A">
          <w:rPr>
            <w:rStyle w:val="Hyperlink"/>
            <w:rFonts w:eastAsia="Times New Roman" w:cstheme="minorHAnsi"/>
            <w:lang w:eastAsia="en-AU"/>
          </w:rPr>
          <w:t>School Community Work</w:t>
        </w:r>
      </w:hyperlink>
    </w:p>
    <w:p w14:paraId="4558C3AE" w14:textId="1E87DA77" w:rsidR="005E6999" w:rsidRDefault="005E6999" w:rsidP="002B4167">
      <w:pPr>
        <w:pStyle w:val="Heading2"/>
        <w:rPr>
          <w:rFonts w:eastAsia="Times New Roman"/>
          <w:lang w:eastAsia="en-AU"/>
        </w:rPr>
      </w:pPr>
      <w:r>
        <w:rPr>
          <w:rFonts w:eastAsia="Times New Roman"/>
          <w:lang w:eastAsia="en-AU"/>
        </w:rPr>
        <w:t>Supervision of student in emergency operating environments</w:t>
      </w:r>
    </w:p>
    <w:p w14:paraId="3BD62F13" w14:textId="7D43BB43" w:rsidR="00764EA7" w:rsidRDefault="00764EA7" w:rsidP="008E3671">
      <w:pPr>
        <w:spacing w:after="240"/>
        <w:jc w:val="both"/>
        <w:rPr>
          <w:color w:val="0E101A"/>
        </w:rPr>
      </w:pPr>
      <w:r>
        <w:rPr>
          <w:color w:val="0E101A"/>
        </w:rPr>
        <w:t xml:space="preserve">In emergency circumstances our school will follow our </w:t>
      </w:r>
      <w:r w:rsidR="0075222E">
        <w:rPr>
          <w:color w:val="0E101A"/>
        </w:rPr>
        <w:t xml:space="preserve">Roxburgh College Gateway Campus </w:t>
      </w:r>
      <w:r>
        <w:rPr>
          <w:color w:val="0E101A"/>
        </w:rPr>
        <w:t>Emergency Management Plan, including with respect to supervision.</w:t>
      </w:r>
    </w:p>
    <w:p w14:paraId="5CD4D155" w14:textId="02CED90E" w:rsidR="005E6999" w:rsidRDefault="00764EA7" w:rsidP="008E3671">
      <w:pPr>
        <w:spacing w:after="240"/>
        <w:jc w:val="both"/>
        <w:rPr>
          <w:color w:val="0E101A"/>
        </w:rPr>
      </w:pPr>
      <w:r>
        <w:rPr>
          <w:color w:val="0E101A"/>
        </w:rPr>
        <w:t>I</w:t>
      </w:r>
      <w:r w:rsidR="005E6999">
        <w:rPr>
          <w:color w:val="0E101A"/>
        </w:rPr>
        <w:t>n the event of any mandatory period of remote or flexible learning</w:t>
      </w:r>
      <w:r>
        <w:rPr>
          <w:color w:val="0E101A"/>
        </w:rPr>
        <w:t xml:space="preserve"> our School will follow the operations guidance issued by the Department</w:t>
      </w:r>
      <w:r w:rsidR="005E6999">
        <w:rPr>
          <w:color w:val="0E101A"/>
        </w:rPr>
        <w:t>.</w:t>
      </w:r>
    </w:p>
    <w:p w14:paraId="34DE1786" w14:textId="48B671F7" w:rsidR="00903E2E" w:rsidRPr="00382C3B" w:rsidRDefault="00903E2E" w:rsidP="00EB6B0B">
      <w:pPr>
        <w:pStyle w:val="paragraph"/>
        <w:spacing w:before="0" w:beforeAutospacing="0" w:after="0" w:afterAutospacing="0"/>
        <w:textAlignment w:val="baseline"/>
        <w:rPr>
          <w:rFonts w:asciiTheme="majorHAnsi" w:hAnsiTheme="majorHAnsi" w:cstheme="majorHAnsi"/>
          <w:b/>
          <w:bCs/>
          <w:color w:val="5B9BD5" w:themeColor="accent1"/>
          <w:sz w:val="26"/>
          <w:szCs w:val="26"/>
        </w:rPr>
      </w:pPr>
      <w:r w:rsidRPr="0055452D">
        <w:rPr>
          <w:rFonts w:asciiTheme="majorHAnsi" w:hAnsiTheme="majorHAnsi" w:cstheme="majorHAnsi"/>
          <w:b/>
          <w:bCs/>
          <w:color w:val="5B9BD5" w:themeColor="accent1"/>
          <w:sz w:val="26"/>
          <w:szCs w:val="26"/>
        </w:rPr>
        <w:t>COMMUNICATION</w:t>
      </w:r>
    </w:p>
    <w:p w14:paraId="171484EA" w14:textId="494025EF" w:rsidR="00903E2E" w:rsidRDefault="00903E2E" w:rsidP="00EB6B0B">
      <w:pPr>
        <w:pStyle w:val="paragraph"/>
        <w:spacing w:before="0" w:beforeAutospacing="0" w:after="0" w:afterAutospacing="0"/>
        <w:textAlignment w:val="baseline"/>
        <w:rPr>
          <w:rStyle w:val="normaltextrun"/>
          <w:rFonts w:ascii="Calibri" w:eastAsiaTheme="majorEastAsia" w:hAnsi="Calibri" w:cs="Calibri"/>
          <w:sz w:val="22"/>
          <w:szCs w:val="22"/>
        </w:rPr>
      </w:pPr>
    </w:p>
    <w:p w14:paraId="1D47C339" w14:textId="7301C8D9" w:rsidR="00E631F8" w:rsidRPr="00382C3B" w:rsidRDefault="00E631F8" w:rsidP="0012518D">
      <w:pPr>
        <w:pStyle w:val="paragraph"/>
        <w:spacing w:before="0" w:beforeAutospacing="0" w:after="0" w:afterAutospacing="0"/>
        <w:jc w:val="both"/>
        <w:textAlignment w:val="baseline"/>
        <w:rPr>
          <w:rStyle w:val="eop"/>
          <w:rFonts w:ascii="Calibri" w:eastAsiaTheme="majorEastAsia" w:hAnsi="Calibri" w:cs="Calibri"/>
          <w:sz w:val="22"/>
          <w:szCs w:val="22"/>
        </w:rPr>
      </w:pPr>
      <w:r w:rsidRPr="00382C3B">
        <w:rPr>
          <w:rStyle w:val="normaltextrun"/>
          <w:rFonts w:ascii="Calibri" w:eastAsiaTheme="majorEastAsia" w:hAnsi="Calibri" w:cs="Calibri"/>
          <w:sz w:val="22"/>
          <w:szCs w:val="22"/>
        </w:rPr>
        <w:t>This policy will be communicated to our school c</w:t>
      </w:r>
      <w:r w:rsidR="001F51AE">
        <w:rPr>
          <w:rStyle w:val="normaltextrun"/>
          <w:rFonts w:ascii="Calibri" w:eastAsiaTheme="majorEastAsia" w:hAnsi="Calibri" w:cs="Calibri"/>
          <w:sz w:val="22"/>
          <w:szCs w:val="22"/>
        </w:rPr>
        <w:t>ommunity in the following ways:</w:t>
      </w:r>
    </w:p>
    <w:p w14:paraId="651932A1" w14:textId="77777777" w:rsidR="00E631F8" w:rsidRPr="00CD0300" w:rsidRDefault="00E631F8" w:rsidP="00E631F8">
      <w:pPr>
        <w:pStyle w:val="paragraph"/>
        <w:spacing w:before="0" w:beforeAutospacing="0" w:after="0" w:afterAutospacing="0"/>
        <w:textAlignment w:val="baseline"/>
        <w:rPr>
          <w:rFonts w:ascii="Segoe UI" w:hAnsi="Segoe UI" w:cs="Segoe UI"/>
          <w:sz w:val="18"/>
          <w:szCs w:val="18"/>
        </w:rPr>
      </w:pPr>
    </w:p>
    <w:p w14:paraId="12B82AED" w14:textId="77777777" w:rsidR="00E631F8" w:rsidRPr="00921C2B" w:rsidRDefault="00E631F8" w:rsidP="00E631F8">
      <w:pPr>
        <w:pStyle w:val="paragraph"/>
        <w:numPr>
          <w:ilvl w:val="0"/>
          <w:numId w:val="15"/>
        </w:numPr>
        <w:spacing w:before="0" w:beforeAutospacing="0" w:after="0" w:afterAutospacing="0"/>
        <w:ind w:left="360" w:firstLine="0"/>
        <w:textAlignment w:val="baseline"/>
        <w:rPr>
          <w:rStyle w:val="eop"/>
          <w:rFonts w:ascii="Calibri" w:hAnsi="Calibri" w:cs="Calibri"/>
          <w:sz w:val="22"/>
          <w:szCs w:val="22"/>
        </w:rPr>
      </w:pPr>
      <w:r w:rsidRPr="00382C3B">
        <w:rPr>
          <w:rStyle w:val="normaltextrun"/>
          <w:rFonts w:ascii="Calibri" w:eastAsiaTheme="majorEastAsia" w:hAnsi="Calibri" w:cs="Calibri"/>
          <w:sz w:val="22"/>
          <w:szCs w:val="22"/>
        </w:rPr>
        <w:t>Included in staff induction processes</w:t>
      </w:r>
      <w:r w:rsidRPr="00CD0300">
        <w:rPr>
          <w:rStyle w:val="eop"/>
          <w:rFonts w:ascii="Calibri" w:eastAsiaTheme="majorEastAsia" w:hAnsi="Calibri" w:cs="Calibri"/>
          <w:sz w:val="22"/>
          <w:szCs w:val="22"/>
        </w:rPr>
        <w:t> </w:t>
      </w:r>
    </w:p>
    <w:p w14:paraId="3E5370CF" w14:textId="77777777" w:rsidR="00E631F8" w:rsidRPr="001F51AE" w:rsidRDefault="00E631F8" w:rsidP="00E631F8">
      <w:pPr>
        <w:pStyle w:val="paragraph"/>
        <w:numPr>
          <w:ilvl w:val="0"/>
          <w:numId w:val="15"/>
        </w:numPr>
        <w:spacing w:before="0" w:beforeAutospacing="0" w:after="0" w:afterAutospacing="0"/>
        <w:textAlignment w:val="baseline"/>
        <w:rPr>
          <w:rStyle w:val="eop"/>
          <w:rFonts w:asciiTheme="minorHAnsi" w:eastAsiaTheme="majorEastAsia" w:hAnsiTheme="minorHAnsi" w:cstheme="minorBidi"/>
          <w:sz w:val="22"/>
          <w:szCs w:val="22"/>
        </w:rPr>
      </w:pPr>
      <w:r w:rsidRPr="001F51AE">
        <w:rPr>
          <w:rStyle w:val="eop"/>
          <w:rFonts w:asciiTheme="minorHAnsi" w:eastAsiaTheme="majorEastAsia" w:hAnsiTheme="minorHAnsi" w:cstheme="minorBidi"/>
          <w:sz w:val="22"/>
          <w:szCs w:val="22"/>
        </w:rPr>
        <w:t>Discussed at staff briefings or meetings, as required</w:t>
      </w:r>
    </w:p>
    <w:p w14:paraId="3D4598C1" w14:textId="77777777" w:rsidR="00ED4963" w:rsidRPr="001F51AE" w:rsidRDefault="00ED4963" w:rsidP="00E631F8">
      <w:pPr>
        <w:pStyle w:val="ListParagraph"/>
        <w:numPr>
          <w:ilvl w:val="0"/>
          <w:numId w:val="15"/>
        </w:numPr>
        <w:rPr>
          <w:rStyle w:val="eop"/>
          <w:rFonts w:eastAsiaTheme="majorEastAsia"/>
        </w:rPr>
      </w:pPr>
      <w:r w:rsidRPr="001F51AE">
        <w:rPr>
          <w:rStyle w:val="eop"/>
        </w:rPr>
        <w:t>Included in our staff handbook</w:t>
      </w:r>
    </w:p>
    <w:p w14:paraId="221B7D35" w14:textId="5A4EA93E" w:rsidR="00E631F8" w:rsidRPr="001F51AE" w:rsidRDefault="00E631F8" w:rsidP="00E631F8">
      <w:pPr>
        <w:pStyle w:val="ListParagraph"/>
        <w:numPr>
          <w:ilvl w:val="0"/>
          <w:numId w:val="15"/>
        </w:numPr>
        <w:rPr>
          <w:rStyle w:val="eop"/>
          <w:rFonts w:eastAsiaTheme="majorEastAsia"/>
        </w:rPr>
      </w:pPr>
      <w:r w:rsidRPr="001F51AE">
        <w:rPr>
          <w:rStyle w:val="eop"/>
        </w:rPr>
        <w:t>Included as a reference in our school newsletter</w:t>
      </w:r>
      <w:r w:rsidR="001F51AE">
        <w:rPr>
          <w:rStyle w:val="eop"/>
        </w:rPr>
        <w:t xml:space="preserve">. </w:t>
      </w:r>
    </w:p>
    <w:p w14:paraId="139F2316" w14:textId="77777777" w:rsidR="00E631F8" w:rsidRPr="001F51AE" w:rsidRDefault="00E631F8" w:rsidP="00E631F8">
      <w:pPr>
        <w:pStyle w:val="ListParagraph"/>
        <w:numPr>
          <w:ilvl w:val="0"/>
          <w:numId w:val="15"/>
        </w:numPr>
        <w:rPr>
          <w:rStyle w:val="eop"/>
          <w:rFonts w:eastAsiaTheme="majorEastAsia"/>
        </w:rPr>
      </w:pPr>
      <w:r w:rsidRPr="001F51AE">
        <w:rPr>
          <w:rStyle w:val="eop"/>
        </w:rPr>
        <w:t>Made available in hard copy from school administration upon request</w:t>
      </w:r>
      <w:r w:rsidRPr="001F51AE">
        <w:rPr>
          <w:rStyle w:val="eop"/>
          <w:rFonts w:eastAsiaTheme="majorEastAsia"/>
        </w:rPr>
        <w:t> </w:t>
      </w:r>
    </w:p>
    <w:p w14:paraId="3D125AF5" w14:textId="3017ADC9" w:rsidR="004C03A9" w:rsidRDefault="004C03A9" w:rsidP="00382C3B">
      <w:pPr>
        <w:pStyle w:val="CommentText"/>
      </w:pPr>
      <w:r w:rsidRPr="003253A5">
        <w:rPr>
          <w:sz w:val="22"/>
          <w:szCs w:val="22"/>
        </w:rPr>
        <w:t xml:space="preserve">Information for parents and students on supervision before and after school is available </w:t>
      </w:r>
      <w:r w:rsidR="001F51AE">
        <w:rPr>
          <w:sz w:val="22"/>
          <w:szCs w:val="22"/>
        </w:rPr>
        <w:t>on our school website.</w:t>
      </w:r>
    </w:p>
    <w:p w14:paraId="4C56EFDD" w14:textId="1888397E" w:rsidR="000A4F26" w:rsidRPr="000A4F26" w:rsidRDefault="00EC3EF8" w:rsidP="000A4F2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w:t>
      </w:r>
      <w:r w:rsidR="000A4F26" w:rsidRPr="000A4F26">
        <w:rPr>
          <w:rFonts w:asciiTheme="majorHAnsi" w:eastAsiaTheme="majorEastAsia" w:hAnsiTheme="majorHAnsi" w:cstheme="majorBidi"/>
          <w:b/>
          <w:caps/>
          <w:color w:val="5B9BD5" w:themeColor="accent1"/>
          <w:sz w:val="26"/>
          <w:szCs w:val="26"/>
        </w:rPr>
        <w:t xml:space="preserve"> </w:t>
      </w:r>
      <w:r>
        <w:rPr>
          <w:rFonts w:asciiTheme="majorHAnsi" w:eastAsiaTheme="majorEastAsia" w:hAnsiTheme="majorHAnsi" w:cstheme="majorBidi"/>
          <w:b/>
          <w:caps/>
          <w:color w:val="5B9BD5" w:themeColor="accent1"/>
          <w:sz w:val="26"/>
          <w:szCs w:val="26"/>
        </w:rPr>
        <w:t>I</w:t>
      </w:r>
      <w:r w:rsidR="000A4F26" w:rsidRPr="000A4F26">
        <w:rPr>
          <w:rFonts w:asciiTheme="majorHAnsi" w:eastAsiaTheme="majorEastAsia" w:hAnsiTheme="majorHAnsi" w:cstheme="majorBidi"/>
          <w:b/>
          <w:caps/>
          <w:color w:val="5B9BD5" w:themeColor="accent1"/>
          <w:sz w:val="26"/>
          <w:szCs w:val="26"/>
        </w:rPr>
        <w:t xml:space="preserve">nformation and </w:t>
      </w:r>
      <w:r>
        <w:rPr>
          <w:rFonts w:asciiTheme="majorHAnsi" w:eastAsiaTheme="majorEastAsia" w:hAnsiTheme="majorHAnsi" w:cstheme="majorBidi"/>
          <w:b/>
          <w:caps/>
          <w:color w:val="5B9BD5" w:themeColor="accent1"/>
          <w:sz w:val="26"/>
          <w:szCs w:val="26"/>
        </w:rPr>
        <w:t>R</w:t>
      </w:r>
      <w:r w:rsidR="000A4F26" w:rsidRPr="000A4F26">
        <w:rPr>
          <w:rFonts w:asciiTheme="majorHAnsi" w:eastAsiaTheme="majorEastAsia" w:hAnsiTheme="majorHAnsi" w:cstheme="majorBidi"/>
          <w:b/>
          <w:caps/>
          <w:color w:val="5B9BD5" w:themeColor="accent1"/>
          <w:sz w:val="26"/>
          <w:szCs w:val="26"/>
        </w:rPr>
        <w:t>esources</w:t>
      </w:r>
    </w:p>
    <w:p w14:paraId="3E3CD41E" w14:textId="12F47363" w:rsidR="000A4F26" w:rsidRPr="00BC7611" w:rsidRDefault="00C93CF4" w:rsidP="000A4F26">
      <w:pPr>
        <w:pStyle w:val="ListParagraph"/>
        <w:numPr>
          <w:ilvl w:val="0"/>
          <w:numId w:val="11"/>
        </w:numPr>
        <w:spacing w:before="40" w:after="240" w:line="240" w:lineRule="auto"/>
        <w:jc w:val="both"/>
        <w:rPr>
          <w:rFonts w:ascii="Calibri" w:hAnsi="Calibri" w:cs="Calibri"/>
        </w:rPr>
      </w:pPr>
      <w:r>
        <w:t>the Department’s</w:t>
      </w:r>
      <w:r w:rsidR="000A4F26">
        <w:t xml:space="preserve"> Policy and Advisory </w:t>
      </w:r>
      <w:r>
        <w:t>Library</w:t>
      </w:r>
      <w:r w:rsidR="009A7DD7">
        <w:t xml:space="preserve"> (PAL)</w:t>
      </w:r>
      <w:r w:rsidR="000A4F26">
        <w:t xml:space="preserve">: </w:t>
      </w:r>
    </w:p>
    <w:p w14:paraId="54EC7C10" w14:textId="77777777" w:rsidR="0057493A" w:rsidRDefault="004E6875" w:rsidP="00873206">
      <w:pPr>
        <w:pStyle w:val="ListParagraph"/>
        <w:numPr>
          <w:ilvl w:val="1"/>
          <w:numId w:val="17"/>
        </w:numPr>
        <w:spacing w:before="40" w:after="240" w:line="240" w:lineRule="auto"/>
        <w:jc w:val="both"/>
        <w:rPr>
          <w:rFonts w:ascii="Calibri" w:hAnsi="Calibri" w:cs="Calibri"/>
        </w:rPr>
      </w:pPr>
      <w:hyperlink r:id="rId18" w:history="1">
        <w:r w:rsidR="0057493A" w:rsidRPr="00D12798">
          <w:rPr>
            <w:rStyle w:val="Hyperlink"/>
            <w:rFonts w:ascii="Calibri" w:hAnsi="Calibri" w:cs="Calibri"/>
          </w:rPr>
          <w:t>Child Safe Standards</w:t>
        </w:r>
      </w:hyperlink>
    </w:p>
    <w:p w14:paraId="2C76104E" w14:textId="77777777" w:rsidR="0057493A" w:rsidRPr="000A4F26" w:rsidRDefault="004E6875" w:rsidP="00873206">
      <w:pPr>
        <w:pStyle w:val="ListParagraph"/>
        <w:numPr>
          <w:ilvl w:val="1"/>
          <w:numId w:val="17"/>
        </w:numPr>
        <w:spacing w:before="40" w:after="240" w:line="240" w:lineRule="auto"/>
        <w:jc w:val="both"/>
        <w:rPr>
          <w:rFonts w:ascii="Calibri" w:hAnsi="Calibri" w:cs="Calibri"/>
        </w:rPr>
      </w:pPr>
      <w:hyperlink r:id="rId19" w:history="1">
        <w:r w:rsidR="0057493A" w:rsidRPr="009717EB">
          <w:rPr>
            <w:rStyle w:val="Hyperlink"/>
            <w:rFonts w:ascii="Calibri" w:hAnsi="Calibri" w:cs="Calibri"/>
          </w:rPr>
          <w:t>Cybersafety and Responsible Use of Technologies</w:t>
        </w:r>
      </w:hyperlink>
    </w:p>
    <w:p w14:paraId="7C8D7CDA" w14:textId="0E867303" w:rsidR="0057493A" w:rsidRPr="00382C3B" w:rsidRDefault="004E6875" w:rsidP="00873206">
      <w:pPr>
        <w:pStyle w:val="ListParagraph"/>
        <w:numPr>
          <w:ilvl w:val="1"/>
          <w:numId w:val="17"/>
        </w:numPr>
        <w:spacing w:before="40" w:after="240" w:line="240" w:lineRule="auto"/>
        <w:jc w:val="both"/>
        <w:rPr>
          <w:rStyle w:val="Hyperlink"/>
          <w:rFonts w:ascii="Calibri" w:hAnsi="Calibri" w:cs="Calibri"/>
          <w:color w:val="auto"/>
          <w:u w:val="none"/>
        </w:rPr>
      </w:pPr>
      <w:hyperlink r:id="rId20" w:history="1">
        <w:r w:rsidR="0057493A" w:rsidRPr="007605AE">
          <w:rPr>
            <w:rStyle w:val="Hyperlink"/>
          </w:rPr>
          <w:t>Duty of Care</w:t>
        </w:r>
      </w:hyperlink>
    </w:p>
    <w:p w14:paraId="56F6E985" w14:textId="6705A1F0" w:rsidR="00873206" w:rsidRPr="007605AE" w:rsidRDefault="004E6875" w:rsidP="00873206">
      <w:pPr>
        <w:pStyle w:val="ListParagraph"/>
        <w:numPr>
          <w:ilvl w:val="1"/>
          <w:numId w:val="17"/>
        </w:numPr>
        <w:spacing w:before="40" w:after="240" w:line="240" w:lineRule="auto"/>
        <w:jc w:val="both"/>
        <w:rPr>
          <w:rFonts w:ascii="Calibri" w:hAnsi="Calibri" w:cs="Calibri"/>
        </w:rPr>
      </w:pPr>
      <w:hyperlink r:id="rId21" w:history="1">
        <w:r w:rsidR="00873206" w:rsidRPr="00605A52">
          <w:rPr>
            <w:rStyle w:val="Hyperlink"/>
          </w:rPr>
          <w:t>Excursions</w:t>
        </w:r>
      </w:hyperlink>
    </w:p>
    <w:p w14:paraId="79CA1567" w14:textId="77777777" w:rsidR="009A7DD7" w:rsidRPr="001F51AE" w:rsidRDefault="004E6875" w:rsidP="0057493A">
      <w:pPr>
        <w:pStyle w:val="ListParagraph"/>
        <w:numPr>
          <w:ilvl w:val="1"/>
          <w:numId w:val="17"/>
        </w:numPr>
        <w:spacing w:before="40" w:after="240" w:line="240" w:lineRule="auto"/>
        <w:jc w:val="both"/>
        <w:rPr>
          <w:rFonts w:ascii="Calibri" w:hAnsi="Calibri" w:cs="Calibri"/>
        </w:rPr>
      </w:pPr>
      <w:hyperlink r:id="rId22" w:history="1">
        <w:r w:rsidR="0057493A" w:rsidRPr="001F51AE">
          <w:rPr>
            <w:rStyle w:val="Hyperlink"/>
            <w:rFonts w:ascii="Calibri" w:hAnsi="Calibri" w:cs="Calibri"/>
          </w:rPr>
          <w:t>School Based Apprenticeships and Traineeships</w:t>
        </w:r>
      </w:hyperlink>
    </w:p>
    <w:p w14:paraId="119D26F7" w14:textId="36CF9BAC" w:rsidR="0057493A" w:rsidRPr="001F51AE" w:rsidRDefault="004E6875" w:rsidP="0057493A">
      <w:pPr>
        <w:pStyle w:val="ListParagraph"/>
        <w:numPr>
          <w:ilvl w:val="1"/>
          <w:numId w:val="17"/>
        </w:numPr>
        <w:spacing w:before="40" w:after="240" w:line="240" w:lineRule="auto"/>
        <w:jc w:val="both"/>
        <w:rPr>
          <w:rFonts w:ascii="Calibri" w:hAnsi="Calibri" w:cs="Calibri"/>
        </w:rPr>
      </w:pPr>
      <w:hyperlink r:id="rId23" w:history="1">
        <w:r w:rsidR="009A7DD7" w:rsidRPr="001F51AE">
          <w:rPr>
            <w:rStyle w:val="Hyperlink"/>
            <w:rFonts w:ascii="Calibri" w:hAnsi="Calibri" w:cs="Calibri"/>
          </w:rPr>
          <w:t>School Community Work</w:t>
        </w:r>
      </w:hyperlink>
      <w:r w:rsidR="0057493A" w:rsidRPr="001F51AE">
        <w:rPr>
          <w:rFonts w:ascii="Calibri" w:hAnsi="Calibri" w:cs="Calibri"/>
        </w:rPr>
        <w:t xml:space="preserve"> </w:t>
      </w:r>
    </w:p>
    <w:p w14:paraId="64415285" w14:textId="72366F99" w:rsidR="00606E61" w:rsidRPr="001F51AE" w:rsidRDefault="004E6875" w:rsidP="0057493A">
      <w:pPr>
        <w:pStyle w:val="ListParagraph"/>
        <w:numPr>
          <w:ilvl w:val="1"/>
          <w:numId w:val="17"/>
        </w:numPr>
        <w:spacing w:before="40" w:after="240" w:line="240" w:lineRule="auto"/>
        <w:jc w:val="both"/>
        <w:rPr>
          <w:rFonts w:ascii="Calibri" w:hAnsi="Calibri" w:cs="Calibri"/>
        </w:rPr>
      </w:pPr>
      <w:hyperlink r:id="rId24" w:history="1">
        <w:r w:rsidR="00606E61" w:rsidRPr="001F51AE">
          <w:rPr>
            <w:rStyle w:val="Hyperlink"/>
            <w:rFonts w:ascii="Calibri" w:hAnsi="Calibri" w:cs="Calibri"/>
          </w:rPr>
          <w:t>Structured Workplace Learning</w:t>
        </w:r>
      </w:hyperlink>
    </w:p>
    <w:p w14:paraId="7E499230" w14:textId="77777777" w:rsidR="0075222E" w:rsidRPr="0075222E" w:rsidRDefault="004E6875" w:rsidP="0075222E">
      <w:pPr>
        <w:pStyle w:val="ListParagraph"/>
        <w:numPr>
          <w:ilvl w:val="1"/>
          <w:numId w:val="17"/>
        </w:numPr>
        <w:spacing w:before="40" w:after="240" w:line="240" w:lineRule="auto"/>
        <w:jc w:val="both"/>
        <w:rPr>
          <w:rStyle w:val="Hyperlink"/>
          <w:rFonts w:ascii="Calibri" w:hAnsi="Calibri" w:cs="Calibri"/>
          <w:color w:val="auto"/>
          <w:u w:val="none"/>
        </w:rPr>
      </w:pPr>
      <w:hyperlink r:id="rId25" w:history="1">
        <w:r w:rsidR="00606E61" w:rsidRPr="001F51AE">
          <w:rPr>
            <w:rStyle w:val="Hyperlink"/>
          </w:rPr>
          <w:t>Supervision of Students</w:t>
        </w:r>
      </w:hyperlink>
    </w:p>
    <w:p w14:paraId="6AD23FB2" w14:textId="04063C72" w:rsidR="00873206" w:rsidRPr="0075222E" w:rsidRDefault="004E6875" w:rsidP="0075222E">
      <w:pPr>
        <w:pStyle w:val="ListParagraph"/>
        <w:numPr>
          <w:ilvl w:val="1"/>
          <w:numId w:val="17"/>
        </w:numPr>
        <w:spacing w:before="40" w:after="240" w:line="240" w:lineRule="auto"/>
        <w:jc w:val="both"/>
        <w:rPr>
          <w:rStyle w:val="Hyperlink"/>
          <w:rFonts w:ascii="Calibri" w:hAnsi="Calibri" w:cs="Calibri"/>
          <w:color w:val="auto"/>
          <w:u w:val="none"/>
        </w:rPr>
      </w:pPr>
      <w:hyperlink r:id="rId26" w:history="1">
        <w:r w:rsidR="00606E61" w:rsidRPr="0075222E">
          <w:rPr>
            <w:rStyle w:val="Hyperlink"/>
            <w:rFonts w:ascii="Calibri" w:hAnsi="Calibri" w:cs="Calibri"/>
          </w:rPr>
          <w:t>Visitors in Schools</w:t>
        </w:r>
      </w:hyperlink>
    </w:p>
    <w:p w14:paraId="6196FC36" w14:textId="59F87F48" w:rsidR="00606E61" w:rsidRPr="001F51AE" w:rsidRDefault="004E6875" w:rsidP="00606E61">
      <w:pPr>
        <w:pStyle w:val="ListParagraph"/>
        <w:numPr>
          <w:ilvl w:val="1"/>
          <w:numId w:val="17"/>
        </w:numPr>
        <w:spacing w:before="40" w:after="240" w:line="240" w:lineRule="auto"/>
        <w:jc w:val="both"/>
        <w:rPr>
          <w:rFonts w:ascii="Calibri" w:hAnsi="Calibri" w:cs="Calibri"/>
        </w:rPr>
      </w:pPr>
      <w:hyperlink r:id="rId27" w:history="1">
        <w:r w:rsidR="003113B4" w:rsidRPr="001F51AE">
          <w:rPr>
            <w:rStyle w:val="Hyperlink"/>
            <w:rFonts w:ascii="Calibri" w:hAnsi="Calibri" w:cs="Calibri"/>
          </w:rPr>
          <w:t>Work Experience</w:t>
        </w:r>
      </w:hyperlink>
      <w:r w:rsidR="00606E61" w:rsidRPr="001F51AE">
        <w:rPr>
          <w:rFonts w:ascii="Calibri" w:hAnsi="Calibri" w:cs="Calibri"/>
        </w:rPr>
        <w:t xml:space="preserve"> </w:t>
      </w:r>
    </w:p>
    <w:p w14:paraId="1791F84B" w14:textId="77777777" w:rsidR="00F74632" w:rsidRDefault="00F74632" w:rsidP="00F74632">
      <w:pPr>
        <w:spacing w:after="0" w:line="240" w:lineRule="auto"/>
        <w:jc w:val="both"/>
        <w:textAlignment w:val="baseline"/>
        <w:rPr>
          <w:rFonts w:ascii="Calibri Light" w:eastAsia="Times New Roman" w:hAnsi="Calibri Light" w:cs="Segoe UI"/>
          <w:b/>
          <w:bCs/>
          <w:caps/>
          <w:color w:val="D13438"/>
          <w:sz w:val="26"/>
          <w:szCs w:val="26"/>
          <w:u w:val="single"/>
          <w:lang w:eastAsia="en-AU"/>
        </w:rPr>
      </w:pPr>
    </w:p>
    <w:p w14:paraId="189CF4CF" w14:textId="6D00CC82" w:rsidR="00F74632" w:rsidRDefault="00F74632" w:rsidP="00F74632">
      <w:pPr>
        <w:spacing w:after="0" w:line="240" w:lineRule="auto"/>
        <w:jc w:val="both"/>
        <w:textAlignment w:val="baseline"/>
        <w:rPr>
          <w:rFonts w:ascii="Calibri Light" w:eastAsia="Times New Roman" w:hAnsi="Calibri Light" w:cs="Segoe UI"/>
          <w:b/>
          <w:bCs/>
          <w:caps/>
          <w:color w:val="5B9BD5" w:themeColor="accent1"/>
          <w:sz w:val="26"/>
          <w:szCs w:val="26"/>
          <w:lang w:eastAsia="en-AU"/>
        </w:rPr>
      </w:pPr>
      <w:r w:rsidRPr="00382C3B">
        <w:rPr>
          <w:rFonts w:ascii="Calibri Light" w:eastAsia="Times New Roman" w:hAnsi="Calibri Light" w:cs="Segoe UI"/>
          <w:b/>
          <w:bCs/>
          <w:caps/>
          <w:color w:val="5B9BD5" w:themeColor="accent1"/>
          <w:sz w:val="26"/>
          <w:szCs w:val="26"/>
          <w:lang w:eastAsia="en-AU"/>
        </w:rPr>
        <w:t>POLICY REVIEW AND APPROVAL </w:t>
      </w:r>
    </w:p>
    <w:p w14:paraId="52B2849F" w14:textId="77777777" w:rsidR="00C23EFF" w:rsidRPr="00382C3B" w:rsidRDefault="00C23EFF" w:rsidP="00F74632">
      <w:pPr>
        <w:spacing w:after="0" w:line="240" w:lineRule="auto"/>
        <w:jc w:val="both"/>
        <w:textAlignment w:val="baseline"/>
        <w:rPr>
          <w:rFonts w:ascii="Segoe UI" w:eastAsia="Times New Roman" w:hAnsi="Segoe UI" w:cs="Segoe UI"/>
          <w:color w:val="5B9BD5"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86D0C" w:rsidRPr="00341BAF" w14:paraId="0B0059F4" w14:textId="77777777" w:rsidTr="00A45851">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8686B96" w14:textId="77777777" w:rsidR="00F74632" w:rsidRPr="00341BAF" w:rsidRDefault="00F74632" w:rsidP="00A45851">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38F430C9" w14:textId="400173DB" w:rsidR="00F74632" w:rsidRPr="005837A8" w:rsidRDefault="002531BC" w:rsidP="00A45851">
            <w:pPr>
              <w:spacing w:after="0" w:line="240" w:lineRule="auto"/>
              <w:textAlignment w:val="baseline"/>
              <w:rPr>
                <w:rFonts w:ascii="Times New Roman" w:eastAsia="Times New Roman" w:hAnsi="Times New Roman" w:cs="Times New Roman"/>
                <w:sz w:val="24"/>
                <w:szCs w:val="24"/>
                <w:highlight w:val="yellow"/>
                <w:lang w:eastAsia="en-AU"/>
              </w:rPr>
            </w:pPr>
            <w:r>
              <w:rPr>
                <w:rFonts w:ascii="Calibri" w:eastAsia="Times New Roman" w:hAnsi="Calibri" w:cs="Times New Roman"/>
                <w:lang w:eastAsia="en-AU"/>
              </w:rPr>
              <w:t xml:space="preserve"> </w:t>
            </w:r>
            <w:r w:rsidR="0075222E" w:rsidRPr="0075222E">
              <w:rPr>
                <w:rFonts w:ascii="Calibri" w:eastAsia="Times New Roman" w:hAnsi="Calibri" w:cs="Times New Roman"/>
                <w:lang w:eastAsia="en-AU"/>
              </w:rPr>
              <w:t>22 June 2022</w:t>
            </w:r>
          </w:p>
        </w:tc>
      </w:tr>
      <w:tr w:rsidR="00786D0C" w:rsidRPr="00341BAF" w14:paraId="0C1CCF8D" w14:textId="77777777" w:rsidTr="00A45851">
        <w:tc>
          <w:tcPr>
            <w:tcW w:w="2925" w:type="dxa"/>
            <w:tcBorders>
              <w:top w:val="nil"/>
              <w:left w:val="single" w:sz="6" w:space="0" w:color="auto"/>
              <w:bottom w:val="single" w:sz="6" w:space="0" w:color="auto"/>
              <w:right w:val="single" w:sz="6" w:space="0" w:color="auto"/>
            </w:tcBorders>
            <w:shd w:val="clear" w:color="auto" w:fill="auto"/>
            <w:hideMark/>
          </w:tcPr>
          <w:p w14:paraId="27878B55" w14:textId="77777777" w:rsidR="00F74632" w:rsidRPr="00341BAF" w:rsidRDefault="00F74632" w:rsidP="00A45851">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lastRenderedPageBreak/>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15F8FD5E" w14:textId="7B9A944C" w:rsidR="00F74632" w:rsidRPr="00341BAF" w:rsidRDefault="0005445B" w:rsidP="00A45851">
            <w:pPr>
              <w:spacing w:after="0" w:line="240" w:lineRule="auto"/>
              <w:textAlignment w:val="baseline"/>
              <w:rPr>
                <w:rFonts w:ascii="Times New Roman" w:eastAsia="Times New Roman" w:hAnsi="Times New Roman" w:cs="Times New Roman"/>
                <w:sz w:val="24"/>
                <w:szCs w:val="24"/>
                <w:lang w:eastAsia="en-AU"/>
              </w:rPr>
            </w:pPr>
            <w:r w:rsidRPr="0005445B">
              <w:rPr>
                <w:rFonts w:ascii="Calibri" w:eastAsia="Times New Roman" w:hAnsi="Calibri" w:cs="Times New Roman"/>
                <w:lang w:eastAsia="en-AU"/>
              </w:rPr>
              <w:t>Principal</w:t>
            </w:r>
          </w:p>
        </w:tc>
      </w:tr>
      <w:tr w:rsidR="00786D0C" w:rsidRPr="00341BAF" w14:paraId="313AA6FF" w14:textId="77777777" w:rsidTr="00A45851">
        <w:tc>
          <w:tcPr>
            <w:tcW w:w="2925" w:type="dxa"/>
            <w:tcBorders>
              <w:top w:val="nil"/>
              <w:left w:val="single" w:sz="6" w:space="0" w:color="auto"/>
              <w:bottom w:val="single" w:sz="6" w:space="0" w:color="auto"/>
              <w:right w:val="single" w:sz="6" w:space="0" w:color="auto"/>
            </w:tcBorders>
            <w:shd w:val="clear" w:color="auto" w:fill="auto"/>
            <w:hideMark/>
          </w:tcPr>
          <w:p w14:paraId="485303E0" w14:textId="77777777" w:rsidR="00F74632" w:rsidRPr="00341BAF" w:rsidRDefault="00F74632" w:rsidP="00A45851">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Next scheduled review date</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33C8964C" w14:textId="19CE3D8A" w:rsidR="00F74632" w:rsidRPr="00341BAF" w:rsidRDefault="001F51AE" w:rsidP="001F51A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 xml:space="preserve"> December 2022</w:t>
            </w:r>
          </w:p>
        </w:tc>
      </w:tr>
    </w:tbl>
    <w:p w14:paraId="0F0924AA" w14:textId="77777777" w:rsidR="007557A9" w:rsidRDefault="007557A9" w:rsidP="007F6738">
      <w:pPr>
        <w:spacing w:before="40" w:after="240"/>
        <w:jc w:val="both"/>
      </w:pPr>
    </w:p>
    <w:p w14:paraId="739C3276" w14:textId="4DC9E250" w:rsidR="00553F70" w:rsidRPr="0043074C" w:rsidRDefault="007F6738" w:rsidP="000A4F26">
      <w:pPr>
        <w:spacing w:before="40" w:after="240"/>
        <w:jc w:val="both"/>
      </w:pPr>
      <w:r>
        <w:t xml:space="preserve">This policy will also be updated if significant changes are made to school grounds that require a </w:t>
      </w:r>
      <w:r w:rsidRPr="00E2276D">
        <w:t xml:space="preserve">revision of </w:t>
      </w:r>
      <w:r w:rsidR="00E2276D" w:rsidRPr="00E2276D">
        <w:t>Roxburgh College</w:t>
      </w:r>
      <w:r w:rsidRPr="00E2276D">
        <w:t xml:space="preserve">’s </w:t>
      </w:r>
      <w:r w:rsidR="00CA1C53" w:rsidRPr="00E2276D">
        <w:t>y</w:t>
      </w:r>
      <w:r w:rsidRPr="00E2276D">
        <w:t xml:space="preserve">ard </w:t>
      </w:r>
      <w:r w:rsidR="00CA1C53" w:rsidRPr="00E2276D">
        <w:t>d</w:t>
      </w:r>
      <w:r w:rsidRPr="00E2276D">
        <w:t>uty and</w:t>
      </w:r>
      <w:r>
        <w:t xml:space="preserve"> </w:t>
      </w:r>
      <w:r w:rsidR="00CA1C53">
        <w:t>s</w:t>
      </w:r>
      <w:r>
        <w:t xml:space="preserve">upervision </w:t>
      </w:r>
      <w:r w:rsidR="00CA1C53">
        <w:t>arrangements</w:t>
      </w:r>
      <w:r>
        <w:t xml:space="preserve">. </w:t>
      </w:r>
      <w:r w:rsidR="00FF1082">
        <w:t xml:space="preserve"> </w:t>
      </w:r>
    </w:p>
    <w:sectPr w:rsidR="00553F70" w:rsidRPr="0043074C">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D0E0" w14:textId="77777777" w:rsidR="00B44D9C" w:rsidRDefault="00B44D9C" w:rsidP="00C93CF4">
      <w:pPr>
        <w:spacing w:after="0" w:line="240" w:lineRule="auto"/>
      </w:pPr>
      <w:r>
        <w:separator/>
      </w:r>
    </w:p>
  </w:endnote>
  <w:endnote w:type="continuationSeparator" w:id="0">
    <w:p w14:paraId="66523345" w14:textId="77777777" w:rsidR="00B44D9C" w:rsidRDefault="00B44D9C" w:rsidP="00C93CF4">
      <w:pPr>
        <w:spacing w:after="0" w:line="240" w:lineRule="auto"/>
      </w:pPr>
      <w:r>
        <w:continuationSeparator/>
      </w:r>
    </w:p>
  </w:endnote>
  <w:endnote w:type="continuationNotice" w:id="1">
    <w:p w14:paraId="7A00AD84" w14:textId="77777777" w:rsidR="00B44D9C" w:rsidRDefault="00B44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837292"/>
      <w:docPartObj>
        <w:docPartGallery w:val="Page Numbers (Bottom of Page)"/>
        <w:docPartUnique/>
      </w:docPartObj>
    </w:sdtPr>
    <w:sdtEndPr>
      <w:rPr>
        <w:noProof/>
      </w:rPr>
    </w:sdtEndPr>
    <w:sdtContent>
      <w:p w14:paraId="2FD52766" w14:textId="5BB00E67" w:rsidR="00C93CF4" w:rsidRDefault="00C93CF4">
        <w:pPr>
          <w:pStyle w:val="Footer"/>
          <w:jc w:val="right"/>
        </w:pPr>
        <w:r>
          <w:fldChar w:fldCharType="begin"/>
        </w:r>
        <w:r>
          <w:instrText xml:space="preserve"> PAGE   \* MERGEFORMAT </w:instrText>
        </w:r>
        <w:r>
          <w:fldChar w:fldCharType="separate"/>
        </w:r>
        <w:r w:rsidR="00C67825">
          <w:rPr>
            <w:noProof/>
          </w:rPr>
          <w:t>1</w:t>
        </w:r>
        <w:r>
          <w:rPr>
            <w:noProof/>
          </w:rPr>
          <w:fldChar w:fldCharType="end"/>
        </w:r>
      </w:p>
    </w:sdtContent>
  </w:sdt>
  <w:p w14:paraId="6B7FD24B" w14:textId="77777777" w:rsidR="00C93CF4" w:rsidRDefault="00C93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EF47" w14:textId="77777777" w:rsidR="00B44D9C" w:rsidRDefault="00B44D9C" w:rsidP="00C93CF4">
      <w:pPr>
        <w:spacing w:after="0" w:line="240" w:lineRule="auto"/>
      </w:pPr>
      <w:r>
        <w:separator/>
      </w:r>
    </w:p>
  </w:footnote>
  <w:footnote w:type="continuationSeparator" w:id="0">
    <w:p w14:paraId="19B2FCE7" w14:textId="77777777" w:rsidR="00B44D9C" w:rsidRDefault="00B44D9C" w:rsidP="00C93CF4">
      <w:pPr>
        <w:spacing w:after="0" w:line="240" w:lineRule="auto"/>
      </w:pPr>
      <w:r>
        <w:continuationSeparator/>
      </w:r>
    </w:p>
  </w:footnote>
  <w:footnote w:type="continuationNotice" w:id="1">
    <w:p w14:paraId="59BD7CA4" w14:textId="77777777" w:rsidR="00B44D9C" w:rsidRDefault="00B44D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A86"/>
    <w:multiLevelType w:val="hybridMultilevel"/>
    <w:tmpl w:val="6552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B1682"/>
    <w:multiLevelType w:val="hybridMultilevel"/>
    <w:tmpl w:val="5A4E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9FB09E3"/>
    <w:multiLevelType w:val="hybridMultilevel"/>
    <w:tmpl w:val="14320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5B1FBD"/>
    <w:multiLevelType w:val="hybridMultilevel"/>
    <w:tmpl w:val="7A6ABD9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6" w15:restartNumberingAfterBreak="0">
    <w:nsid w:val="50FD2EAF"/>
    <w:multiLevelType w:val="hybridMultilevel"/>
    <w:tmpl w:val="76D8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5D04F5"/>
    <w:multiLevelType w:val="hybridMultilevel"/>
    <w:tmpl w:val="CB54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FF746D"/>
    <w:multiLevelType w:val="hybridMultilevel"/>
    <w:tmpl w:val="8C2E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B016D"/>
    <w:multiLevelType w:val="hybridMultilevel"/>
    <w:tmpl w:val="A78A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639858">
    <w:abstractNumId w:val="18"/>
  </w:num>
  <w:num w:numId="2" w16cid:durableId="272173263">
    <w:abstractNumId w:val="8"/>
  </w:num>
  <w:num w:numId="3" w16cid:durableId="159588867">
    <w:abstractNumId w:val="3"/>
  </w:num>
  <w:num w:numId="4" w16cid:durableId="804198917">
    <w:abstractNumId w:val="16"/>
  </w:num>
  <w:num w:numId="5" w16cid:durableId="387805280">
    <w:abstractNumId w:val="12"/>
  </w:num>
  <w:num w:numId="6" w16cid:durableId="1296523040">
    <w:abstractNumId w:val="17"/>
  </w:num>
  <w:num w:numId="7" w16cid:durableId="1790271364">
    <w:abstractNumId w:val="22"/>
  </w:num>
  <w:num w:numId="8" w16cid:durableId="1776437460">
    <w:abstractNumId w:val="9"/>
  </w:num>
  <w:num w:numId="9" w16cid:durableId="258947557">
    <w:abstractNumId w:val="23"/>
  </w:num>
  <w:num w:numId="10" w16cid:durableId="2144732162">
    <w:abstractNumId w:val="11"/>
  </w:num>
  <w:num w:numId="11" w16cid:durableId="1321690296">
    <w:abstractNumId w:val="1"/>
  </w:num>
  <w:num w:numId="12" w16cid:durableId="1002780731">
    <w:abstractNumId w:val="6"/>
  </w:num>
  <w:num w:numId="13" w16cid:durableId="1595474347">
    <w:abstractNumId w:val="0"/>
  </w:num>
  <w:num w:numId="14" w16cid:durableId="32971583">
    <w:abstractNumId w:val="2"/>
  </w:num>
  <w:num w:numId="15" w16cid:durableId="2131050950">
    <w:abstractNumId w:val="10"/>
  </w:num>
  <w:num w:numId="16" w16cid:durableId="1271737615">
    <w:abstractNumId w:val="13"/>
  </w:num>
  <w:num w:numId="17" w16cid:durableId="1851407218">
    <w:abstractNumId w:val="19"/>
  </w:num>
  <w:num w:numId="18" w16cid:durableId="1254163144">
    <w:abstractNumId w:val="21"/>
  </w:num>
  <w:num w:numId="19" w16cid:durableId="54860583">
    <w:abstractNumId w:val="15"/>
  </w:num>
  <w:num w:numId="20" w16cid:durableId="942762115">
    <w:abstractNumId w:val="14"/>
  </w:num>
  <w:num w:numId="21" w16cid:durableId="1051154211">
    <w:abstractNumId w:val="24"/>
  </w:num>
  <w:num w:numId="22" w16cid:durableId="1596865678">
    <w:abstractNumId w:val="5"/>
  </w:num>
  <w:num w:numId="23" w16cid:durableId="1848473057">
    <w:abstractNumId w:val="4"/>
  </w:num>
  <w:num w:numId="24" w16cid:durableId="2091345504">
    <w:abstractNumId w:val="20"/>
  </w:num>
  <w:num w:numId="25" w16cid:durableId="223295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6F"/>
    <w:rsid w:val="0000435B"/>
    <w:rsid w:val="00004651"/>
    <w:rsid w:val="000046F2"/>
    <w:rsid w:val="000240EF"/>
    <w:rsid w:val="000421D3"/>
    <w:rsid w:val="000432A4"/>
    <w:rsid w:val="0004335D"/>
    <w:rsid w:val="0005445B"/>
    <w:rsid w:val="0006566B"/>
    <w:rsid w:val="00071A51"/>
    <w:rsid w:val="00084BFB"/>
    <w:rsid w:val="00085F75"/>
    <w:rsid w:val="00086D4D"/>
    <w:rsid w:val="00094A9E"/>
    <w:rsid w:val="000952EA"/>
    <w:rsid w:val="000967B2"/>
    <w:rsid w:val="000A4F26"/>
    <w:rsid w:val="000B7803"/>
    <w:rsid w:val="000D181D"/>
    <w:rsid w:val="000E5D3E"/>
    <w:rsid w:val="000E652E"/>
    <w:rsid w:val="001205E2"/>
    <w:rsid w:val="0012518D"/>
    <w:rsid w:val="00126FB0"/>
    <w:rsid w:val="00131972"/>
    <w:rsid w:val="0013535A"/>
    <w:rsid w:val="00153788"/>
    <w:rsid w:val="00154CD4"/>
    <w:rsid w:val="00163893"/>
    <w:rsid w:val="00190C14"/>
    <w:rsid w:val="001A322D"/>
    <w:rsid w:val="001C0016"/>
    <w:rsid w:val="001C3956"/>
    <w:rsid w:val="001D6AA5"/>
    <w:rsid w:val="001D6BDD"/>
    <w:rsid w:val="001E000A"/>
    <w:rsid w:val="001E2B60"/>
    <w:rsid w:val="001E4B86"/>
    <w:rsid w:val="001F4CAC"/>
    <w:rsid w:val="001F51AE"/>
    <w:rsid w:val="001F791B"/>
    <w:rsid w:val="002000E5"/>
    <w:rsid w:val="00204812"/>
    <w:rsid w:val="00206AD2"/>
    <w:rsid w:val="002139C6"/>
    <w:rsid w:val="00215121"/>
    <w:rsid w:val="00236A22"/>
    <w:rsid w:val="00245195"/>
    <w:rsid w:val="002531BC"/>
    <w:rsid w:val="00253DB2"/>
    <w:rsid w:val="002836A5"/>
    <w:rsid w:val="002A7219"/>
    <w:rsid w:val="002B04F1"/>
    <w:rsid w:val="002B4167"/>
    <w:rsid w:val="002D5950"/>
    <w:rsid w:val="002F18C7"/>
    <w:rsid w:val="003113B4"/>
    <w:rsid w:val="003122DE"/>
    <w:rsid w:val="00312B3A"/>
    <w:rsid w:val="00315DE7"/>
    <w:rsid w:val="003236E2"/>
    <w:rsid w:val="0033152D"/>
    <w:rsid w:val="00334113"/>
    <w:rsid w:val="003414A1"/>
    <w:rsid w:val="00341BAF"/>
    <w:rsid w:val="003752AE"/>
    <w:rsid w:val="00382C3B"/>
    <w:rsid w:val="003A6AA3"/>
    <w:rsid w:val="003A7B8E"/>
    <w:rsid w:val="003E4C84"/>
    <w:rsid w:val="003E4CF7"/>
    <w:rsid w:val="003F597A"/>
    <w:rsid w:val="00404368"/>
    <w:rsid w:val="0041427E"/>
    <w:rsid w:val="0043074C"/>
    <w:rsid w:val="00450E32"/>
    <w:rsid w:val="00451BAE"/>
    <w:rsid w:val="00455D8C"/>
    <w:rsid w:val="00463112"/>
    <w:rsid w:val="00465645"/>
    <w:rsid w:val="0047406D"/>
    <w:rsid w:val="00486F2C"/>
    <w:rsid w:val="004B2741"/>
    <w:rsid w:val="004B5EDD"/>
    <w:rsid w:val="004C03A9"/>
    <w:rsid w:val="004C2B04"/>
    <w:rsid w:val="004C3406"/>
    <w:rsid w:val="004C45CB"/>
    <w:rsid w:val="004D29B3"/>
    <w:rsid w:val="004E0A76"/>
    <w:rsid w:val="004E6875"/>
    <w:rsid w:val="00521C42"/>
    <w:rsid w:val="00531879"/>
    <w:rsid w:val="00544AD0"/>
    <w:rsid w:val="00547BB8"/>
    <w:rsid w:val="00553F70"/>
    <w:rsid w:val="0055452D"/>
    <w:rsid w:val="00555C4F"/>
    <w:rsid w:val="0057150A"/>
    <w:rsid w:val="0057493A"/>
    <w:rsid w:val="00574E78"/>
    <w:rsid w:val="005837A8"/>
    <w:rsid w:val="005958C1"/>
    <w:rsid w:val="005B175A"/>
    <w:rsid w:val="005D250E"/>
    <w:rsid w:val="005D33DC"/>
    <w:rsid w:val="005E6999"/>
    <w:rsid w:val="005F5E42"/>
    <w:rsid w:val="006024C9"/>
    <w:rsid w:val="00605A52"/>
    <w:rsid w:val="00606E61"/>
    <w:rsid w:val="00610334"/>
    <w:rsid w:val="006137A5"/>
    <w:rsid w:val="00641FF1"/>
    <w:rsid w:val="00656C60"/>
    <w:rsid w:val="00663B3D"/>
    <w:rsid w:val="006908B6"/>
    <w:rsid w:val="00690C98"/>
    <w:rsid w:val="006A3E71"/>
    <w:rsid w:val="006B1C2A"/>
    <w:rsid w:val="006C3DC5"/>
    <w:rsid w:val="006D3204"/>
    <w:rsid w:val="006D492F"/>
    <w:rsid w:val="006E5EE8"/>
    <w:rsid w:val="006F31C6"/>
    <w:rsid w:val="006F5657"/>
    <w:rsid w:val="007315C3"/>
    <w:rsid w:val="00744BA9"/>
    <w:rsid w:val="0075222E"/>
    <w:rsid w:val="007557A9"/>
    <w:rsid w:val="007605AE"/>
    <w:rsid w:val="00764EA7"/>
    <w:rsid w:val="007832E5"/>
    <w:rsid w:val="00786D0C"/>
    <w:rsid w:val="007936F5"/>
    <w:rsid w:val="0079435D"/>
    <w:rsid w:val="007A5117"/>
    <w:rsid w:val="007B3D23"/>
    <w:rsid w:val="007B3FE7"/>
    <w:rsid w:val="007C2785"/>
    <w:rsid w:val="007D46D5"/>
    <w:rsid w:val="007E44CE"/>
    <w:rsid w:val="007F18F2"/>
    <w:rsid w:val="007F6738"/>
    <w:rsid w:val="00800F60"/>
    <w:rsid w:val="00815250"/>
    <w:rsid w:val="00815B43"/>
    <w:rsid w:val="0083370B"/>
    <w:rsid w:val="00850C71"/>
    <w:rsid w:val="00871B20"/>
    <w:rsid w:val="00873206"/>
    <w:rsid w:val="00890832"/>
    <w:rsid w:val="00891F3E"/>
    <w:rsid w:val="008A2B51"/>
    <w:rsid w:val="008B3084"/>
    <w:rsid w:val="008B6FFA"/>
    <w:rsid w:val="008D14EE"/>
    <w:rsid w:val="008E3671"/>
    <w:rsid w:val="008F5B1B"/>
    <w:rsid w:val="00903E2E"/>
    <w:rsid w:val="00921C2B"/>
    <w:rsid w:val="009418CD"/>
    <w:rsid w:val="00947B2A"/>
    <w:rsid w:val="00952366"/>
    <w:rsid w:val="009744B9"/>
    <w:rsid w:val="009879BD"/>
    <w:rsid w:val="00993907"/>
    <w:rsid w:val="00993CD0"/>
    <w:rsid w:val="00996B92"/>
    <w:rsid w:val="009A3056"/>
    <w:rsid w:val="009A7AB2"/>
    <w:rsid w:val="009A7DD7"/>
    <w:rsid w:val="009A7E0A"/>
    <w:rsid w:val="009C54A4"/>
    <w:rsid w:val="009D4786"/>
    <w:rsid w:val="009D4D07"/>
    <w:rsid w:val="009E4627"/>
    <w:rsid w:val="009F7834"/>
    <w:rsid w:val="00A17B8D"/>
    <w:rsid w:val="00A45851"/>
    <w:rsid w:val="00A55EDD"/>
    <w:rsid w:val="00A730E5"/>
    <w:rsid w:val="00AA42F7"/>
    <w:rsid w:val="00AA4E30"/>
    <w:rsid w:val="00AB50A9"/>
    <w:rsid w:val="00AC31C0"/>
    <w:rsid w:val="00AE159F"/>
    <w:rsid w:val="00AF34DF"/>
    <w:rsid w:val="00B44D9C"/>
    <w:rsid w:val="00B71CBC"/>
    <w:rsid w:val="00B750CB"/>
    <w:rsid w:val="00B91AE3"/>
    <w:rsid w:val="00B92BF1"/>
    <w:rsid w:val="00BA0228"/>
    <w:rsid w:val="00BC0C72"/>
    <w:rsid w:val="00BC7611"/>
    <w:rsid w:val="00BF6414"/>
    <w:rsid w:val="00C14413"/>
    <w:rsid w:val="00C22FE9"/>
    <w:rsid w:val="00C23EFF"/>
    <w:rsid w:val="00C304E2"/>
    <w:rsid w:val="00C42C21"/>
    <w:rsid w:val="00C47E96"/>
    <w:rsid w:val="00C562B0"/>
    <w:rsid w:val="00C64EED"/>
    <w:rsid w:val="00C67825"/>
    <w:rsid w:val="00C76D21"/>
    <w:rsid w:val="00C77594"/>
    <w:rsid w:val="00C81CDE"/>
    <w:rsid w:val="00C868BC"/>
    <w:rsid w:val="00C93BA0"/>
    <w:rsid w:val="00C93CF4"/>
    <w:rsid w:val="00C96887"/>
    <w:rsid w:val="00C97277"/>
    <w:rsid w:val="00CA1C53"/>
    <w:rsid w:val="00CB4692"/>
    <w:rsid w:val="00CD0300"/>
    <w:rsid w:val="00CD0837"/>
    <w:rsid w:val="00CD1BB9"/>
    <w:rsid w:val="00CD58C5"/>
    <w:rsid w:val="00CD7978"/>
    <w:rsid w:val="00CF0F01"/>
    <w:rsid w:val="00D00404"/>
    <w:rsid w:val="00D12798"/>
    <w:rsid w:val="00D20081"/>
    <w:rsid w:val="00D31549"/>
    <w:rsid w:val="00D33664"/>
    <w:rsid w:val="00D33C68"/>
    <w:rsid w:val="00D626EE"/>
    <w:rsid w:val="00D63A2C"/>
    <w:rsid w:val="00D66752"/>
    <w:rsid w:val="00D67C4B"/>
    <w:rsid w:val="00D71D75"/>
    <w:rsid w:val="00D76FA2"/>
    <w:rsid w:val="00D918A4"/>
    <w:rsid w:val="00D957C5"/>
    <w:rsid w:val="00DC1682"/>
    <w:rsid w:val="00E149D0"/>
    <w:rsid w:val="00E2276D"/>
    <w:rsid w:val="00E24638"/>
    <w:rsid w:val="00E25B54"/>
    <w:rsid w:val="00E46FD9"/>
    <w:rsid w:val="00E51955"/>
    <w:rsid w:val="00E571C0"/>
    <w:rsid w:val="00E60996"/>
    <w:rsid w:val="00E631F8"/>
    <w:rsid w:val="00E67D2D"/>
    <w:rsid w:val="00E8130C"/>
    <w:rsid w:val="00E8261C"/>
    <w:rsid w:val="00E96F18"/>
    <w:rsid w:val="00EA2DAC"/>
    <w:rsid w:val="00EB6B0B"/>
    <w:rsid w:val="00EC3EF8"/>
    <w:rsid w:val="00EC5076"/>
    <w:rsid w:val="00ED3DFC"/>
    <w:rsid w:val="00ED4963"/>
    <w:rsid w:val="00EE111A"/>
    <w:rsid w:val="00EE747C"/>
    <w:rsid w:val="00F04D6A"/>
    <w:rsid w:val="00F22CB9"/>
    <w:rsid w:val="00F26B67"/>
    <w:rsid w:val="00F412FC"/>
    <w:rsid w:val="00F45420"/>
    <w:rsid w:val="00F45B35"/>
    <w:rsid w:val="00F51D62"/>
    <w:rsid w:val="00F558BE"/>
    <w:rsid w:val="00F60618"/>
    <w:rsid w:val="00F74632"/>
    <w:rsid w:val="00F82955"/>
    <w:rsid w:val="00FD786F"/>
    <w:rsid w:val="00FE0E53"/>
    <w:rsid w:val="00FF1082"/>
    <w:rsid w:val="029D17CC"/>
    <w:rsid w:val="10A3CCEC"/>
    <w:rsid w:val="14BC61FC"/>
    <w:rsid w:val="1B456427"/>
    <w:rsid w:val="2D646AAD"/>
    <w:rsid w:val="38E21962"/>
    <w:rsid w:val="3935BB72"/>
    <w:rsid w:val="3AD18BD3"/>
    <w:rsid w:val="4806D596"/>
    <w:rsid w:val="6092B6C3"/>
    <w:rsid w:val="690B76FE"/>
    <w:rsid w:val="6EEF9F54"/>
    <w:rsid w:val="70B0C813"/>
    <w:rsid w:val="7CAAD48D"/>
    <w:rsid w:val="7E76B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4DDFAE"/>
  <w15:chartTrackingRefBased/>
  <w15:docId w15:val="{4E0250B2-B4F7-4DC7-9C4D-A477C56F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F"/>
  </w:style>
  <w:style w:type="paragraph" w:styleId="Heading1">
    <w:name w:val="heading 1"/>
    <w:basedOn w:val="Normal"/>
    <w:next w:val="Normal"/>
    <w:link w:val="Heading1Char"/>
    <w:uiPriority w:val="9"/>
    <w:qFormat/>
    <w:rsid w:val="00FF1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57A9"/>
    <w:pPr>
      <w:keepNext/>
      <w:keepLines/>
      <w:spacing w:before="40" w:after="0"/>
      <w:outlineLvl w:val="1"/>
    </w:pPr>
    <w:rPr>
      <w:rFonts w:asciiTheme="majorHAnsi" w:eastAsiaTheme="majorEastAsia" w:hAnsiTheme="majorHAnsi" w:cstheme="majorBidi"/>
      <w:sz w:val="26"/>
      <w:szCs w:val="26"/>
      <w:u w:val="single"/>
    </w:rPr>
  </w:style>
  <w:style w:type="paragraph" w:styleId="Heading3">
    <w:name w:val="heading 3"/>
    <w:basedOn w:val="Normal"/>
    <w:next w:val="Normal"/>
    <w:link w:val="Heading3Char"/>
    <w:uiPriority w:val="9"/>
    <w:unhideWhenUsed/>
    <w:qFormat/>
    <w:rsid w:val="00FF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6F"/>
    <w:pPr>
      <w:ind w:left="720"/>
      <w:contextualSpacing/>
    </w:pPr>
  </w:style>
  <w:style w:type="paragraph" w:customStyle="1" w:styleId="CM7">
    <w:name w:val="CM7"/>
    <w:basedOn w:val="Normal"/>
    <w:next w:val="Normal"/>
    <w:uiPriority w:val="99"/>
    <w:rsid w:val="00FD786F"/>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F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14"/>
    <w:rPr>
      <w:color w:val="0563C1" w:themeColor="hyperlink"/>
      <w:u w:val="single"/>
    </w:rPr>
  </w:style>
  <w:style w:type="character" w:customStyle="1" w:styleId="Heading1Char">
    <w:name w:val="Heading 1 Char"/>
    <w:basedOn w:val="DefaultParagraphFont"/>
    <w:link w:val="Heading1"/>
    <w:uiPriority w:val="9"/>
    <w:rsid w:val="00FF10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10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557A9"/>
    <w:rPr>
      <w:rFonts w:asciiTheme="majorHAnsi" w:eastAsiaTheme="majorEastAsia" w:hAnsiTheme="majorHAnsi" w:cstheme="majorBidi"/>
      <w:sz w:val="26"/>
      <w:szCs w:val="26"/>
      <w:u w:val="single"/>
    </w:rPr>
  </w:style>
  <w:style w:type="paragraph" w:styleId="BalloonText">
    <w:name w:val="Balloon Text"/>
    <w:basedOn w:val="Normal"/>
    <w:link w:val="BalloonTextChar"/>
    <w:uiPriority w:val="99"/>
    <w:semiHidden/>
    <w:unhideWhenUsed/>
    <w:rsid w:val="0006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6B"/>
    <w:rPr>
      <w:rFonts w:ascii="Segoe UI" w:hAnsi="Segoe UI" w:cs="Segoe UI"/>
      <w:sz w:val="18"/>
      <w:szCs w:val="18"/>
    </w:rPr>
  </w:style>
  <w:style w:type="character" w:styleId="CommentReference">
    <w:name w:val="annotation reference"/>
    <w:basedOn w:val="DefaultParagraphFont"/>
    <w:uiPriority w:val="99"/>
    <w:semiHidden/>
    <w:unhideWhenUsed/>
    <w:rsid w:val="00EE747C"/>
    <w:rPr>
      <w:sz w:val="16"/>
      <w:szCs w:val="16"/>
    </w:rPr>
  </w:style>
  <w:style w:type="paragraph" w:styleId="CommentText">
    <w:name w:val="annotation text"/>
    <w:basedOn w:val="Normal"/>
    <w:link w:val="CommentTextChar"/>
    <w:uiPriority w:val="99"/>
    <w:unhideWhenUsed/>
    <w:rsid w:val="00EE747C"/>
    <w:pPr>
      <w:spacing w:line="240" w:lineRule="auto"/>
    </w:pPr>
    <w:rPr>
      <w:sz w:val="20"/>
      <w:szCs w:val="20"/>
    </w:rPr>
  </w:style>
  <w:style w:type="character" w:customStyle="1" w:styleId="CommentTextChar">
    <w:name w:val="Comment Text Char"/>
    <w:basedOn w:val="DefaultParagraphFont"/>
    <w:link w:val="CommentText"/>
    <w:uiPriority w:val="99"/>
    <w:rsid w:val="00EE747C"/>
    <w:rPr>
      <w:sz w:val="20"/>
      <w:szCs w:val="20"/>
    </w:rPr>
  </w:style>
  <w:style w:type="paragraph" w:styleId="CommentSubject">
    <w:name w:val="annotation subject"/>
    <w:basedOn w:val="CommentText"/>
    <w:next w:val="CommentText"/>
    <w:link w:val="CommentSubjectChar"/>
    <w:uiPriority w:val="99"/>
    <w:semiHidden/>
    <w:unhideWhenUsed/>
    <w:rsid w:val="00EE747C"/>
    <w:rPr>
      <w:b/>
      <w:bCs/>
    </w:rPr>
  </w:style>
  <w:style w:type="character" w:customStyle="1" w:styleId="CommentSubjectChar">
    <w:name w:val="Comment Subject Char"/>
    <w:basedOn w:val="CommentTextChar"/>
    <w:link w:val="CommentSubject"/>
    <w:uiPriority w:val="99"/>
    <w:semiHidden/>
    <w:rsid w:val="00EE747C"/>
    <w:rPr>
      <w:b/>
      <w:bCs/>
      <w:sz w:val="20"/>
      <w:szCs w:val="20"/>
    </w:rPr>
  </w:style>
  <w:style w:type="character" w:styleId="FollowedHyperlink">
    <w:name w:val="FollowedHyperlink"/>
    <w:basedOn w:val="DefaultParagraphFont"/>
    <w:uiPriority w:val="99"/>
    <w:semiHidden/>
    <w:unhideWhenUsed/>
    <w:rsid w:val="005F5E42"/>
    <w:rPr>
      <w:color w:val="954F72" w:themeColor="followedHyperlink"/>
      <w:u w:val="single"/>
    </w:rPr>
  </w:style>
  <w:style w:type="paragraph" w:styleId="Revision">
    <w:name w:val="Revision"/>
    <w:hidden/>
    <w:uiPriority w:val="99"/>
    <w:semiHidden/>
    <w:rsid w:val="00553F70"/>
    <w:pPr>
      <w:spacing w:after="0" w:line="240" w:lineRule="auto"/>
    </w:pPr>
  </w:style>
  <w:style w:type="paragraph" w:styleId="Header">
    <w:name w:val="header"/>
    <w:basedOn w:val="Normal"/>
    <w:link w:val="HeaderChar"/>
    <w:uiPriority w:val="99"/>
    <w:unhideWhenUsed/>
    <w:rsid w:val="00C9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F4"/>
  </w:style>
  <w:style w:type="paragraph" w:styleId="Footer">
    <w:name w:val="footer"/>
    <w:basedOn w:val="Normal"/>
    <w:link w:val="FooterChar"/>
    <w:uiPriority w:val="99"/>
    <w:unhideWhenUsed/>
    <w:rsid w:val="00C93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F4"/>
  </w:style>
  <w:style w:type="character" w:customStyle="1" w:styleId="UnresolvedMention1">
    <w:name w:val="Unresolved Mention1"/>
    <w:basedOn w:val="DefaultParagraphFont"/>
    <w:uiPriority w:val="99"/>
    <w:semiHidden/>
    <w:unhideWhenUsed/>
    <w:rsid w:val="00C93CF4"/>
    <w:rPr>
      <w:color w:val="605E5C"/>
      <w:shd w:val="clear" w:color="auto" w:fill="E1DFDD"/>
    </w:rPr>
  </w:style>
  <w:style w:type="character" w:customStyle="1" w:styleId="normaltextrun">
    <w:name w:val="normaltextrun"/>
    <w:basedOn w:val="DefaultParagraphFont"/>
    <w:rsid w:val="00094A9E"/>
  </w:style>
  <w:style w:type="character" w:customStyle="1" w:styleId="eop">
    <w:name w:val="eop"/>
    <w:basedOn w:val="DefaultParagraphFont"/>
    <w:rsid w:val="00094A9E"/>
  </w:style>
  <w:style w:type="paragraph" w:customStyle="1" w:styleId="paragraph">
    <w:name w:val="paragraph"/>
    <w:basedOn w:val="Normal"/>
    <w:rsid w:val="00FE0E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E6999"/>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04107">
      <w:bodyDiv w:val="1"/>
      <w:marLeft w:val="0"/>
      <w:marRight w:val="0"/>
      <w:marTop w:val="0"/>
      <w:marBottom w:val="0"/>
      <w:divBdr>
        <w:top w:val="none" w:sz="0" w:space="0" w:color="auto"/>
        <w:left w:val="none" w:sz="0" w:space="0" w:color="auto"/>
        <w:bottom w:val="none" w:sz="0" w:space="0" w:color="auto"/>
        <w:right w:val="none" w:sz="0" w:space="0" w:color="auto"/>
      </w:divBdr>
    </w:div>
    <w:div w:id="1896311261">
      <w:bodyDiv w:val="1"/>
      <w:marLeft w:val="0"/>
      <w:marRight w:val="0"/>
      <w:marTop w:val="0"/>
      <w:marBottom w:val="0"/>
      <w:divBdr>
        <w:top w:val="none" w:sz="0" w:space="0" w:color="auto"/>
        <w:left w:val="none" w:sz="0" w:space="0" w:color="auto"/>
        <w:bottom w:val="none" w:sz="0" w:space="0" w:color="auto"/>
        <w:right w:val="none" w:sz="0" w:space="0" w:color="auto"/>
      </w:divBdr>
    </w:div>
    <w:div w:id="19294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cybersafety/policy" TargetMode="External"/><Relationship Id="rId18" Type="http://schemas.openxmlformats.org/officeDocument/2006/relationships/hyperlink" Target="https://www2.education.vic.gov.au/pal/child-safe-standards/policy" TargetMode="External"/><Relationship Id="rId26" Type="http://schemas.openxmlformats.org/officeDocument/2006/relationships/hyperlink" Target="https://www2.education.vic.gov.au/pal/visitors/policy" TargetMode="External"/><Relationship Id="rId3" Type="http://schemas.openxmlformats.org/officeDocument/2006/relationships/customXml" Target="../customXml/item3.xml"/><Relationship Id="rId21" Type="http://schemas.openxmlformats.org/officeDocument/2006/relationships/hyperlink" Target="https://www2.education.vic.gov.au/pal/excursion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school-community-work/policy" TargetMode="External"/><Relationship Id="rId25" Type="http://schemas.openxmlformats.org/officeDocument/2006/relationships/hyperlink" Target="https://www2.education.vic.gov.au/pal/supervision-students/policy" TargetMode="External"/><Relationship Id="rId2" Type="http://schemas.openxmlformats.org/officeDocument/2006/relationships/customXml" Target="../customXml/item2.xml"/><Relationship Id="rId16" Type="http://schemas.openxmlformats.org/officeDocument/2006/relationships/hyperlink" Target="https://www2.education.vic.gov.au/pal/work-experience/policy" TargetMode="External"/><Relationship Id="rId20" Type="http://schemas.openxmlformats.org/officeDocument/2006/relationships/hyperlink" Target="https://www2.education.vic.gov.au/pal/duty-of-care/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structured-workplace-learning/policy" TargetMode="External"/><Relationship Id="rId5" Type="http://schemas.openxmlformats.org/officeDocument/2006/relationships/numbering" Target="numbering.xml"/><Relationship Id="rId15" Type="http://schemas.openxmlformats.org/officeDocument/2006/relationships/hyperlink" Target="https://www2.education.vic.gov.au/pal/school-based-apprenticeships-and-traineeships/policy" TargetMode="External"/><Relationship Id="rId23" Type="http://schemas.openxmlformats.org/officeDocument/2006/relationships/hyperlink" Target="https://www2.education.vic.gov.au/pal/school-community-work/polic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education.vic.gov.au/pal/cybersafet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tructured-workplace-learning/policy" TargetMode="External"/><Relationship Id="rId22" Type="http://schemas.openxmlformats.org/officeDocument/2006/relationships/hyperlink" Target="https://www2.education.vic.gov.au/pal/school-based-apprenticeships-and-traineeships/policy" TargetMode="External"/><Relationship Id="rId27" Type="http://schemas.openxmlformats.org/officeDocument/2006/relationships/hyperlink" Target="https://www2.education.vic.gov.au/pal/work-experience/polic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5024860BAABB4DB0A490467BAE56E4" ma:contentTypeVersion="4" ma:contentTypeDescription="DET Document" ma:contentTypeScope="" ma:versionID="cdbba600679505190c3a650865b3ba6e">
  <xsd:schema xmlns:xsd="http://www.w3.org/2001/XMLSchema" xmlns:xs="http://www.w3.org/2001/XMLSchema" xmlns:p="http://schemas.microsoft.com/office/2006/metadata/properties" xmlns:ns1="http://schemas.microsoft.com/sharepoint/v3" xmlns:ns2="http://schemas.microsoft.com/Sharepoint/v3" xmlns:ns3="641d3c00-959f-4bfd-98f4-86d07cfa41f7" xmlns:ns4="http://schemas.microsoft.com/sharepoint/v4" targetNamespace="http://schemas.microsoft.com/office/2006/metadata/properties" ma:root="true" ma:fieldsID="e7c460b201798b4a9ee0b5ad397c92ae" ns1:_="" ns2:_="" ns3:_="" ns4:_="">
    <xsd:import namespace="http://schemas.microsoft.com/sharepoint/v3"/>
    <xsd:import namespace="http://schemas.microsoft.com/Sharepoint/v3"/>
    <xsd:import namespace="641d3c00-959f-4bfd-98f4-86d07cfa41f7"/>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IconOverlay"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nillable="true"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IconOverlay xmlns="http://schemas.microsoft.com/sharepoint/v4" xsi:nil="true"/>
    <DocumentSetDescription xmlns="http://schemas.microsoft.com/sharepoint/v3">Roxburgh College</DocumentSetDescription>
  </documentManagement>
</p:properties>
</file>

<file path=customXml/itemProps1.xml><?xml version="1.0" encoding="utf-8"?>
<ds:datastoreItem xmlns:ds="http://schemas.openxmlformats.org/officeDocument/2006/customXml" ds:itemID="{B37667C4-71DD-4209-AF4C-21522E0419FC}">
  <ds:schemaRefs>
    <ds:schemaRef ds:uri="http://schemas.microsoft.com/sharepoint/v3/contenttype/forms"/>
  </ds:schemaRefs>
</ds:datastoreItem>
</file>

<file path=customXml/itemProps2.xml><?xml version="1.0" encoding="utf-8"?>
<ds:datastoreItem xmlns:ds="http://schemas.openxmlformats.org/officeDocument/2006/customXml" ds:itemID="{06F353C0-609C-47C7-A3C2-ACED0E1D4689}">
  <ds:schemaRefs>
    <ds:schemaRef ds:uri="http://schemas.microsoft.com/sharepoint/events"/>
  </ds:schemaRefs>
</ds:datastoreItem>
</file>

<file path=customXml/itemProps3.xml><?xml version="1.0" encoding="utf-8"?>
<ds:datastoreItem xmlns:ds="http://schemas.openxmlformats.org/officeDocument/2006/customXml" ds:itemID="{89D3280D-BDA9-41BE-B18A-000C86CE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4A9E4-2909-4584-B05A-CF41C8C89433}">
  <ds:schemaRefs>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sharepoint/v4"/>
    <ds:schemaRef ds:uri="641d3c00-959f-4bfd-98f4-86d07cfa41f7"/>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Roxburgh College - Yard-duty-supervision-policy</vt:lpstr>
    </vt:vector>
  </TitlesOfParts>
  <Company>Department of Education and Training</Company>
  <LinksUpToDate>false</LinksUpToDate>
  <CharactersWithSpaces>7716</CharactersWithSpaces>
  <SharedDoc>false</SharedDoc>
  <HLinks>
    <vt:vector size="66" baseType="variant">
      <vt:variant>
        <vt:i4>2228260</vt:i4>
      </vt:variant>
      <vt:variant>
        <vt:i4>30</vt:i4>
      </vt:variant>
      <vt:variant>
        <vt:i4>0</vt:i4>
      </vt:variant>
      <vt:variant>
        <vt:i4>5</vt:i4>
      </vt:variant>
      <vt:variant>
        <vt:lpwstr>https://www2.education.vic.gov.au/pal/vocational-education-and-training-vet-delivered-secondary-students/policy</vt:lpwstr>
      </vt:variant>
      <vt:variant>
        <vt:lpwstr/>
      </vt:variant>
      <vt:variant>
        <vt:i4>4522009</vt:i4>
      </vt:variant>
      <vt:variant>
        <vt:i4>27</vt:i4>
      </vt:variant>
      <vt:variant>
        <vt:i4>0</vt:i4>
      </vt:variant>
      <vt:variant>
        <vt:i4>5</vt:i4>
      </vt:variant>
      <vt:variant>
        <vt:lpwstr>https://www2.education.vic.gov.au/pal/visitors/policy</vt:lpwstr>
      </vt:variant>
      <vt:variant>
        <vt:lpwstr/>
      </vt:variant>
      <vt:variant>
        <vt:i4>196626</vt:i4>
      </vt:variant>
      <vt:variant>
        <vt:i4>24</vt:i4>
      </vt:variant>
      <vt:variant>
        <vt:i4>0</vt:i4>
      </vt:variant>
      <vt:variant>
        <vt:i4>5</vt:i4>
      </vt:variant>
      <vt:variant>
        <vt:lpwstr>https://www2.education.vic.gov.au/pal/supervision-students/policy</vt:lpwstr>
      </vt:variant>
      <vt:variant>
        <vt:lpwstr/>
      </vt:variant>
      <vt:variant>
        <vt:i4>6881324</vt:i4>
      </vt:variant>
      <vt:variant>
        <vt:i4>21</vt:i4>
      </vt:variant>
      <vt:variant>
        <vt:i4>0</vt:i4>
      </vt:variant>
      <vt:variant>
        <vt:i4>5</vt:i4>
      </vt:variant>
      <vt:variant>
        <vt:lpwstr>https://www2.education.vic.gov.au/pal/structured-workplace-learning/policy</vt:lpwstr>
      </vt:variant>
      <vt:variant>
        <vt:lpwstr/>
      </vt:variant>
      <vt:variant>
        <vt:i4>6946877</vt:i4>
      </vt:variant>
      <vt:variant>
        <vt:i4>18</vt:i4>
      </vt:variant>
      <vt:variant>
        <vt:i4>0</vt:i4>
      </vt:variant>
      <vt:variant>
        <vt:i4>5</vt:i4>
      </vt:variant>
      <vt:variant>
        <vt:lpwstr>https://www2.education.vic.gov.au/pal/school-based-apprenticeships-and-traineeships/policy</vt:lpwstr>
      </vt:variant>
      <vt:variant>
        <vt:lpwstr/>
      </vt:variant>
      <vt:variant>
        <vt:i4>3866729</vt:i4>
      </vt:variant>
      <vt:variant>
        <vt:i4>15</vt:i4>
      </vt:variant>
      <vt:variant>
        <vt:i4>0</vt:i4>
      </vt:variant>
      <vt:variant>
        <vt:i4>5</vt:i4>
      </vt:variant>
      <vt:variant>
        <vt:lpwstr>https://www2.education.vic.gov.au/pal/excursions/policy</vt:lpwstr>
      </vt:variant>
      <vt:variant>
        <vt:lpwstr/>
      </vt:variant>
      <vt:variant>
        <vt:i4>1245264</vt:i4>
      </vt:variant>
      <vt:variant>
        <vt:i4>12</vt:i4>
      </vt:variant>
      <vt:variant>
        <vt:i4>0</vt:i4>
      </vt:variant>
      <vt:variant>
        <vt:i4>5</vt:i4>
      </vt:variant>
      <vt:variant>
        <vt:lpwstr>https://www2.education.vic.gov.au/pal/duty-of-care/policy</vt:lpwstr>
      </vt:variant>
      <vt:variant>
        <vt:lpwstr/>
      </vt:variant>
      <vt:variant>
        <vt:i4>720962</vt:i4>
      </vt:variant>
      <vt:variant>
        <vt:i4>9</vt:i4>
      </vt:variant>
      <vt:variant>
        <vt:i4>0</vt:i4>
      </vt:variant>
      <vt:variant>
        <vt:i4>5</vt:i4>
      </vt:variant>
      <vt:variant>
        <vt:lpwstr>https://www2.education.vic.gov.au/pal/cybersafety/policy</vt:lpwstr>
      </vt:variant>
      <vt:variant>
        <vt:lpwstr/>
      </vt:variant>
      <vt:variant>
        <vt:i4>196691</vt:i4>
      </vt:variant>
      <vt:variant>
        <vt:i4>6</vt:i4>
      </vt:variant>
      <vt:variant>
        <vt:i4>0</vt:i4>
      </vt:variant>
      <vt:variant>
        <vt:i4>5</vt:i4>
      </vt:variant>
      <vt:variant>
        <vt:lpwstr>https://www2.education.vic.gov.au/pal/child-safe-standards/policy</vt:lpwstr>
      </vt:variant>
      <vt:variant>
        <vt:lpwstr/>
      </vt:variant>
      <vt:variant>
        <vt:i4>720962</vt:i4>
      </vt:variant>
      <vt:variant>
        <vt:i4>3</vt:i4>
      </vt:variant>
      <vt:variant>
        <vt:i4>0</vt:i4>
      </vt:variant>
      <vt:variant>
        <vt:i4>5</vt:i4>
      </vt:variant>
      <vt:variant>
        <vt:lpwstr>https://www2.education.vic.gov.au/pal/cybersafety/policy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Roxburgh College - Yard-duty-supervision-policy</dc:title>
  <dc:subject/>
  <dc:creator>Roberts, Emma G</dc:creator>
  <cp:keywords/>
  <dc:description/>
  <cp:lastModifiedBy>Mathew Doran-Brown</cp:lastModifiedBy>
  <cp:revision>10</cp:revision>
  <cp:lastPrinted>2018-01-12T02:45:00Z</cp:lastPrinted>
  <dcterms:created xsi:type="dcterms:W3CDTF">2022-06-01T02:01:00Z</dcterms:created>
  <dcterms:modified xsi:type="dcterms:W3CDTF">2022-06-22T01:08:00Z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0x010100C1A95F885C0B4A62AE4D0515D220750C006A5024860BAABB4DB0A490467BAE56E4</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{d01e0b93-110c-41c3-9ea8-88fe70ac2b59}</vt:lpwstr>
  </property>
  <property fmtid="{D5CDD505-2E9C-101B-9397-08002B2CF9AE}" pid="10" name="RecordPoint_ActiveItemWebId">
    <vt:lpwstr>{603f2397-5de8-47f6-bd19-8ee820c94c7c}</vt:lpwstr>
  </property>
  <property fmtid="{D5CDD505-2E9C-101B-9397-08002B2CF9AE}" pid="11" name="RecordPoint_RecordNumberSubmitted">
    <vt:lpwstr>R20211704963</vt:lpwstr>
  </property>
  <property fmtid="{D5CDD505-2E9C-101B-9397-08002B2CF9AE}" pid="12" name="RecordPoint_SubmissionCompleted">
    <vt:lpwstr>2021-11-29T09:04:40.8979954+11:00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DocumentSetDescription">
    <vt:lpwstr>Roxburgh College</vt:lpwstr>
  </property>
</Properties>
</file>